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E8CBF" w14:textId="77777777" w:rsidR="001C0D58" w:rsidRDefault="001C0D58" w:rsidP="0056784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305D8E0" w14:textId="77777777" w:rsidR="001C0D58" w:rsidRDefault="001C0D58" w:rsidP="0056784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C6E86D7" w14:textId="77777777" w:rsidR="001C0D58" w:rsidRDefault="001C0D58" w:rsidP="0056784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163D1BC" w14:textId="77777777" w:rsidR="001C0D58" w:rsidRDefault="001C0D58" w:rsidP="0056784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37BA612" w14:textId="77777777" w:rsidR="001C0D58" w:rsidRDefault="001C0D58" w:rsidP="0056784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2963A17" w14:textId="77777777" w:rsidR="001C0D58" w:rsidRDefault="001C0D58" w:rsidP="0056784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AFD6730" w14:textId="77777777" w:rsidR="001C0D58" w:rsidRDefault="001C0D58" w:rsidP="0056784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5288B55" w14:textId="77777777" w:rsidR="001C0D58" w:rsidRDefault="001C0D58" w:rsidP="0056784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270AB77" w14:textId="77777777" w:rsidR="001C0D58" w:rsidRDefault="001C0D58" w:rsidP="0056784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3991B0C" w14:textId="77777777" w:rsidR="001C0D58" w:rsidRPr="001C0D58" w:rsidRDefault="001C0D58" w:rsidP="0056784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01739AD9" w14:textId="176EE021" w:rsidR="00706DF8" w:rsidRPr="001C0D58" w:rsidRDefault="00706DF8" w:rsidP="0056784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C0D5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Техническое задание</w:t>
      </w:r>
    </w:p>
    <w:p w14:paraId="59E04049" w14:textId="77777777" w:rsidR="001C0D58" w:rsidRDefault="00706DF8" w:rsidP="0056784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C0D5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на оказание услуг по обслуживанию клининг</w:t>
      </w:r>
      <w:r w:rsidR="001C0D5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овой компанией</w:t>
      </w:r>
      <w:r w:rsidRPr="001C0D5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зданий и сооружений Центров банковский услуг №1 и №2 - классов, офисов самообслуживания 24/7и отдельно стоящих банкоматов </w:t>
      </w:r>
    </w:p>
    <w:p w14:paraId="5F9968B7" w14:textId="77777777" w:rsidR="001C0D58" w:rsidRDefault="00706DF8" w:rsidP="0056784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C0D5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Ташкентского городского офиса банковских услуг </w:t>
      </w:r>
    </w:p>
    <w:p w14:paraId="6E0FF67E" w14:textId="0B0F28B5" w:rsidR="000914D2" w:rsidRPr="001C0D58" w:rsidRDefault="00706DF8" w:rsidP="0056784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C0D5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АКБ </w:t>
      </w:r>
      <w:proofErr w:type="spellStart"/>
      <w:r w:rsidRPr="001C0D5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Узпромстройбанк</w:t>
      </w:r>
      <w:proofErr w:type="spellEnd"/>
    </w:p>
    <w:p w14:paraId="2374D571" w14:textId="77777777" w:rsidR="00706DF8" w:rsidRPr="00567842" w:rsidRDefault="00706DF8" w:rsidP="0056784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FD00DFD" w14:textId="77777777" w:rsidR="00706DF8" w:rsidRPr="00567842" w:rsidRDefault="00706DF8" w:rsidP="0056784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4E75F35" w14:textId="77777777" w:rsidR="00706DF8" w:rsidRPr="00567842" w:rsidRDefault="00706DF8" w:rsidP="0056784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A6351A2" w14:textId="77777777" w:rsidR="00706DF8" w:rsidRPr="00567842" w:rsidRDefault="00706DF8" w:rsidP="0056784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1B32D6C" w14:textId="77777777" w:rsidR="00706DF8" w:rsidRPr="00567842" w:rsidRDefault="00706DF8" w:rsidP="0056784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86B5B73" w14:textId="77777777" w:rsidR="00706DF8" w:rsidRPr="00567842" w:rsidRDefault="00706DF8" w:rsidP="0056784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EAC9E73" w14:textId="77777777" w:rsidR="00706DF8" w:rsidRPr="00567842" w:rsidRDefault="00706DF8" w:rsidP="0056784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6E7D0EB" w14:textId="77777777" w:rsidR="00706DF8" w:rsidRPr="00567842" w:rsidRDefault="00706DF8" w:rsidP="0056784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E054D68" w14:textId="77777777" w:rsidR="00706DF8" w:rsidRPr="00567842" w:rsidRDefault="00706DF8" w:rsidP="0056784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5A03661" w14:textId="77777777" w:rsidR="00706DF8" w:rsidRPr="00567842" w:rsidRDefault="00706DF8" w:rsidP="0056784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9308C15" w14:textId="77777777" w:rsidR="00706DF8" w:rsidRPr="00567842" w:rsidRDefault="00706DF8" w:rsidP="0056784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9218D31" w14:textId="77777777" w:rsidR="00706DF8" w:rsidRPr="00567842" w:rsidRDefault="00706DF8" w:rsidP="0056784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6A76AED" w14:textId="77777777" w:rsidR="00706DF8" w:rsidRPr="00567842" w:rsidRDefault="00706DF8" w:rsidP="0056784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4EE0D35" w14:textId="77777777" w:rsidR="00706DF8" w:rsidRDefault="00706DF8" w:rsidP="0056784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FACBD8E" w14:textId="77777777" w:rsidR="001C0D58" w:rsidRDefault="001C0D58" w:rsidP="0056784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E2B64F2" w14:textId="77777777" w:rsidR="001C0D58" w:rsidRDefault="001C0D58" w:rsidP="0056784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B124C56" w14:textId="77777777" w:rsidR="001C0D58" w:rsidRDefault="001C0D58" w:rsidP="0056784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E8979EF" w14:textId="77777777" w:rsidR="001C0D58" w:rsidRDefault="001C0D58" w:rsidP="0056784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88DDDE0" w14:textId="77777777" w:rsidR="001C0D58" w:rsidRDefault="001C0D58" w:rsidP="0056784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9DD3FED" w14:textId="77777777" w:rsidR="001C0D58" w:rsidRDefault="001C0D58" w:rsidP="0056784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B2709C8" w14:textId="77777777" w:rsidR="001C0D58" w:rsidRPr="00567842" w:rsidRDefault="001C0D58" w:rsidP="0056784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C4F3B37" w14:textId="77777777" w:rsidR="00706DF8" w:rsidRPr="00567842" w:rsidRDefault="00706DF8" w:rsidP="0056784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FB0C738" w14:textId="77777777" w:rsidR="00706DF8" w:rsidRPr="00567842" w:rsidRDefault="00706DF8" w:rsidP="0056784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A87F5DA" w14:textId="77777777" w:rsidR="00706DF8" w:rsidRPr="00567842" w:rsidRDefault="00706DF8" w:rsidP="0056784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C29674E" w14:textId="5CEF788C" w:rsidR="00706DF8" w:rsidRDefault="00706DF8" w:rsidP="0056784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Ташкент 2025 г.</w:t>
      </w:r>
    </w:p>
    <w:p w14:paraId="2802D2D2" w14:textId="77777777" w:rsidR="001C0D58" w:rsidRDefault="001C0D58" w:rsidP="0056784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8C9CFFE" w14:textId="77777777" w:rsidR="001C0D58" w:rsidRPr="00567842" w:rsidRDefault="001C0D58" w:rsidP="0056784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923208B" w14:textId="168674A7" w:rsidR="00955A3E" w:rsidRPr="00E14B0C" w:rsidRDefault="00E14B0C" w:rsidP="00E14B0C">
      <w:pPr>
        <w:pStyle w:val="a7"/>
        <w:numPr>
          <w:ilvl w:val="0"/>
          <w:numId w:val="13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B0C">
        <w:rPr>
          <w:rFonts w:ascii="Times New Roman" w:hAnsi="Times New Roman" w:cs="Times New Roman"/>
          <w:b/>
          <w:bCs/>
          <w:sz w:val="28"/>
          <w:szCs w:val="28"/>
        </w:rPr>
        <w:t>Глоссарий</w:t>
      </w:r>
      <w:r w:rsidR="00955A3E" w:rsidRPr="00E14B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5A3E" w:rsidRPr="00E14B0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(основные требования и определения):</w:t>
      </w:r>
    </w:p>
    <w:p w14:paraId="66E5A030" w14:textId="77777777" w:rsidR="00955A3E" w:rsidRPr="00567842" w:rsidRDefault="00955A3E" w:rsidP="005678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220FFE" w14:textId="77777777" w:rsidR="00955A3E" w:rsidRPr="00567842" w:rsidRDefault="00955A3E" w:rsidP="00567842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Style w:val="23"/>
          <w:rFonts w:ascii="Times New Roman" w:hAnsi="Times New Roman" w:cs="Times New Roman"/>
          <w:sz w:val="28"/>
          <w:szCs w:val="28"/>
        </w:rPr>
        <w:t xml:space="preserve">Здание 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все здания, относящиеся к Ташкентскому городскому офису банковских услуг АКБ «</w:t>
      </w:r>
      <w:proofErr w:type="spellStart"/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Узпромстройбанк</w:t>
      </w:r>
      <w:proofErr w:type="spellEnd"/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 и его подразделений (далее - Здание), расположенных по городу Ташкенту.</w:t>
      </w:r>
    </w:p>
    <w:p w14:paraId="1ECC6C66" w14:textId="77777777" w:rsidR="00955A3E" w:rsidRPr="00567842" w:rsidRDefault="00955A3E" w:rsidP="00567842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Style w:val="23"/>
          <w:rFonts w:ascii="Times New Roman" w:hAnsi="Times New Roman" w:cs="Times New Roman"/>
          <w:sz w:val="28"/>
          <w:szCs w:val="28"/>
        </w:rPr>
        <w:t xml:space="preserve">Услуги по организации и обеспечению безопасности на Объекте 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перечень мероприятий, направленных на организацию и обеспечение безопасности на объекте с целью предотвращения или снижения рисков вандализма, краж и обеспечения сохранности имущества Заказчика, собственника и арендаторов.</w:t>
      </w:r>
    </w:p>
    <w:p w14:paraId="236758E7" w14:textId="77777777" w:rsidR="00955A3E" w:rsidRPr="00567842" w:rsidRDefault="00955A3E" w:rsidP="00567842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Style w:val="23"/>
          <w:rFonts w:ascii="Times New Roman" w:hAnsi="Times New Roman" w:cs="Times New Roman"/>
          <w:sz w:val="28"/>
          <w:szCs w:val="28"/>
        </w:rPr>
        <w:t xml:space="preserve">Профессиональная уборка 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мероприятие, организуемое, проводимое и контролируемое Исполнителем в части уборки мест общего пользования и прилегающей территории Объекта.</w:t>
      </w:r>
    </w:p>
    <w:p w14:paraId="4ECA5335" w14:textId="77777777" w:rsidR="00955A3E" w:rsidRPr="00567842" w:rsidRDefault="00955A3E" w:rsidP="00567842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Style w:val="23"/>
          <w:rFonts w:ascii="Times New Roman" w:hAnsi="Times New Roman" w:cs="Times New Roman"/>
          <w:sz w:val="28"/>
          <w:szCs w:val="28"/>
        </w:rPr>
        <w:t xml:space="preserve">Услуги по обслуживанию 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означают Профессиональную уборку (клининг):</w:t>
      </w:r>
    </w:p>
    <w:p w14:paraId="42E7086C" w14:textId="77777777" w:rsidR="00955A3E" w:rsidRPr="00567842" w:rsidRDefault="00955A3E" w:rsidP="00567842">
      <w:pPr>
        <w:widowControl w:val="0"/>
        <w:numPr>
          <w:ilvl w:val="0"/>
          <w:numId w:val="2"/>
        </w:numPr>
        <w:tabs>
          <w:tab w:val="left" w:pos="770"/>
        </w:tabs>
        <w:spacing w:after="0" w:line="317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согласно Техническому заданию, а также всем документам, которые должны быть разработаны или дополнены Исполнителем;</w:t>
      </w:r>
    </w:p>
    <w:p w14:paraId="343AEDDA" w14:textId="77777777" w:rsidR="00955A3E" w:rsidRPr="00567842" w:rsidRDefault="00955A3E" w:rsidP="00567842">
      <w:pPr>
        <w:widowControl w:val="0"/>
        <w:numPr>
          <w:ilvl w:val="0"/>
          <w:numId w:val="2"/>
        </w:numPr>
        <w:tabs>
          <w:tab w:val="left" w:pos="775"/>
        </w:tabs>
        <w:spacing w:after="0" w:line="317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 целью Обеспечения надлежащего и непрерывного режима функционирования зданий, включая, в том числе, Услуги по обеспечению расходными материалами;</w:t>
      </w:r>
    </w:p>
    <w:p w14:paraId="53C39D22" w14:textId="77777777" w:rsidR="00955A3E" w:rsidRPr="00567842" w:rsidRDefault="00955A3E" w:rsidP="00567842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Style w:val="23"/>
          <w:rFonts w:ascii="Times New Roman" w:hAnsi="Times New Roman" w:cs="Times New Roman"/>
          <w:sz w:val="28"/>
          <w:szCs w:val="28"/>
        </w:rPr>
        <w:t xml:space="preserve">Дополнительные работы и услуги 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услуги и работы, не включенные в Годовую фиксированную стоимость.</w:t>
      </w:r>
    </w:p>
    <w:p w14:paraId="1270127F" w14:textId="77777777" w:rsidR="00955A3E" w:rsidRPr="00567842" w:rsidRDefault="00955A3E" w:rsidP="00567842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Style w:val="23"/>
          <w:rFonts w:ascii="Times New Roman" w:hAnsi="Times New Roman" w:cs="Times New Roman"/>
          <w:sz w:val="28"/>
          <w:szCs w:val="28"/>
        </w:rPr>
        <w:t xml:space="preserve">Диспетчерская служба (ДС) 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круглосуточная (доступная 24 часа в сутки) служба реагирования, функционирующая семь дней в неделю через диспетчерский центр, позволяющая обеспечить приём всех запросов, исходящих от Заказчика. Данная дежурная служба обязана принимать меры по </w:t>
      </w:r>
      <w:proofErr w:type="spellStart"/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</w:t>
      </w:r>
      <w:proofErr w:type="spellEnd"/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оперативному корректирующему обслуживанию.</w:t>
      </w:r>
    </w:p>
    <w:p w14:paraId="70825040" w14:textId="77777777" w:rsidR="00955A3E" w:rsidRPr="00567842" w:rsidRDefault="00955A3E" w:rsidP="00567842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Style w:val="23"/>
          <w:rFonts w:ascii="Times New Roman" w:hAnsi="Times New Roman" w:cs="Times New Roman"/>
          <w:sz w:val="28"/>
          <w:szCs w:val="28"/>
        </w:rPr>
        <w:t xml:space="preserve">Арендаторы 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все лица, которые ведут коммерческую деятельность на Объекте помимо Заказчика.</w:t>
      </w:r>
    </w:p>
    <w:p w14:paraId="524D9758" w14:textId="77777777" w:rsidR="00955A3E" w:rsidRPr="00567842" w:rsidRDefault="00955A3E" w:rsidP="00567842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Style w:val="23"/>
          <w:rFonts w:ascii="Times New Roman" w:hAnsi="Times New Roman" w:cs="Times New Roman"/>
          <w:sz w:val="28"/>
          <w:szCs w:val="28"/>
        </w:rPr>
        <w:t xml:space="preserve">Фаза окончания договора 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характеризуется передачей данных Заказчику, или иному лицу по указанию Заказчика, по окончании действия Договора, а также иными действиями, связанными с окончанием действия Договора.</w:t>
      </w:r>
    </w:p>
    <w:p w14:paraId="025C7C3B" w14:textId="56F5C3FB" w:rsidR="00955A3E" w:rsidRPr="00177344" w:rsidRDefault="00955A3E" w:rsidP="00567842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Style w:val="23"/>
          <w:rFonts w:ascii="Times New Roman" w:hAnsi="Times New Roman" w:cs="Times New Roman"/>
          <w:sz w:val="28"/>
          <w:szCs w:val="28"/>
        </w:rPr>
        <w:t>Элементы зданий и малые архитектурные формы (</w:t>
      </w:r>
      <w:proofErr w:type="spellStart"/>
      <w:r w:rsidRPr="00567842">
        <w:rPr>
          <w:rStyle w:val="23"/>
          <w:rFonts w:ascii="Times New Roman" w:hAnsi="Times New Roman" w:cs="Times New Roman"/>
          <w:sz w:val="28"/>
          <w:szCs w:val="28"/>
        </w:rPr>
        <w:t>МАФы</w:t>
      </w:r>
      <w:proofErr w:type="spellEnd"/>
      <w:r w:rsidRPr="00567842">
        <w:rPr>
          <w:rStyle w:val="23"/>
          <w:rFonts w:ascii="Times New Roman" w:hAnsi="Times New Roman" w:cs="Times New Roman"/>
          <w:sz w:val="28"/>
          <w:szCs w:val="28"/>
        </w:rPr>
        <w:t xml:space="preserve">), подлежащие обслуживанию 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кровля, фасады, детские площадки, скамейки, урны, газоны и кашпо, знаки и указатели, кабинки санузлов, фурнитура, люки и иное при необходимости. </w:t>
      </w:r>
    </w:p>
    <w:p w14:paraId="6B06E77A" w14:textId="77777777" w:rsidR="00717F3B" w:rsidRPr="00177344" w:rsidRDefault="00717F3B" w:rsidP="00567842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14:paraId="699B1283" w14:textId="7C8D8D32" w:rsidR="00955A3E" w:rsidRPr="00567842" w:rsidRDefault="009F09F7" w:rsidP="005678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4B0C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E14B0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67842">
        <w:rPr>
          <w:rFonts w:ascii="Times New Roman" w:hAnsi="Times New Roman" w:cs="Times New Roman"/>
          <w:sz w:val="28"/>
          <w:szCs w:val="28"/>
        </w:rPr>
        <w:t xml:space="preserve"> </w:t>
      </w:r>
      <w:r w:rsidRPr="00E14B0C">
        <w:rPr>
          <w:rFonts w:ascii="Times New Roman" w:hAnsi="Times New Roman" w:cs="Times New Roman"/>
          <w:b/>
          <w:bCs/>
          <w:sz w:val="28"/>
          <w:szCs w:val="28"/>
        </w:rPr>
        <w:t>Введение. Требования к участнику тендера.</w:t>
      </w:r>
    </w:p>
    <w:p w14:paraId="00192735" w14:textId="77777777" w:rsidR="00536EE7" w:rsidRPr="00567842" w:rsidRDefault="00536EE7" w:rsidP="00567842">
      <w:pPr>
        <w:widowControl w:val="0"/>
        <w:numPr>
          <w:ilvl w:val="0"/>
          <w:numId w:val="3"/>
        </w:numPr>
        <w:tabs>
          <w:tab w:val="left" w:pos="879"/>
        </w:tabs>
        <w:spacing w:after="0" w:line="317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АКБ "</w:t>
      </w:r>
      <w:proofErr w:type="spellStart"/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Узпромстройбанк</w:t>
      </w:r>
      <w:proofErr w:type="spellEnd"/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” приглашает профессиональные обслуживающие компании (далее - Участник) для участия в тендерных торгах 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по выбору компании на оказание работ по обслуживанию (клининг) Зданий.</w:t>
      </w:r>
      <w:bookmarkStart w:id="0" w:name="bookmark4"/>
    </w:p>
    <w:p w14:paraId="2191630F" w14:textId="6CA48F44" w:rsidR="00536EE7" w:rsidRPr="00567842" w:rsidRDefault="00536EE7" w:rsidP="00567842">
      <w:pPr>
        <w:widowControl w:val="0"/>
        <w:numPr>
          <w:ilvl w:val="0"/>
          <w:numId w:val="3"/>
        </w:numPr>
        <w:tabs>
          <w:tab w:val="left" w:pos="879"/>
        </w:tabs>
        <w:spacing w:after="0" w:line="317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Участники тендерных торгов должны соответствовать нижеприведённым требованиям:</w:t>
      </w:r>
      <w:bookmarkEnd w:id="0"/>
    </w:p>
    <w:p w14:paraId="61920B1E" w14:textId="77777777" w:rsidR="00536EE7" w:rsidRPr="00567842" w:rsidRDefault="00536EE7" w:rsidP="00441CCF">
      <w:pPr>
        <w:widowControl w:val="0"/>
        <w:numPr>
          <w:ilvl w:val="0"/>
          <w:numId w:val="4"/>
        </w:numPr>
        <w:tabs>
          <w:tab w:val="left" w:pos="284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наличие у Участника не менее 2-х Объектов, которые находятся в эксплуатации на текущую дату, на которых участник осуществляет обслуживание (клининг). В подтверждение участник должен представить список таких объектов с документами (договор, акт выполненных работ, счет фактуры и т.д.);</w:t>
      </w:r>
    </w:p>
    <w:p w14:paraId="3AC1617B" w14:textId="77777777" w:rsidR="00536EE7" w:rsidRPr="00567842" w:rsidRDefault="00536EE7" w:rsidP="00441CCF">
      <w:pPr>
        <w:widowControl w:val="0"/>
        <w:numPr>
          <w:ilvl w:val="0"/>
          <w:numId w:val="4"/>
        </w:numPr>
        <w:tabs>
          <w:tab w:val="left" w:pos="284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Участник должен представить заверенный комплект документов, подтверждающих его юридический статус;</w:t>
      </w:r>
    </w:p>
    <w:p w14:paraId="27C56E85" w14:textId="77777777" w:rsidR="00536EE7" w:rsidRPr="00567842" w:rsidRDefault="00536EE7" w:rsidP="00441CCF">
      <w:pPr>
        <w:widowControl w:val="0"/>
        <w:numPr>
          <w:ilvl w:val="0"/>
          <w:numId w:val="4"/>
        </w:numPr>
        <w:tabs>
          <w:tab w:val="left" w:pos="284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Участник тендера должен иметь необходимые технические, финансовые, материальные, кадровые и другие ресурсы для исполнения заключаемого договора по результатам тендера (гарантийное письмо от Участника);</w:t>
      </w:r>
    </w:p>
    <w:p w14:paraId="5C2DBF0E" w14:textId="77777777" w:rsidR="00536EE7" w:rsidRPr="00567842" w:rsidRDefault="00536EE7" w:rsidP="00441CCF">
      <w:pPr>
        <w:widowControl w:val="0"/>
        <w:numPr>
          <w:ilvl w:val="0"/>
          <w:numId w:val="4"/>
        </w:numPr>
        <w:tabs>
          <w:tab w:val="left" w:pos="284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структура управления и основной персонал Участника должен иметь стаж по специальности не менее 2-х лет:</w:t>
      </w:r>
    </w:p>
    <w:p w14:paraId="62970623" w14:textId="77777777" w:rsidR="00536EE7" w:rsidRPr="00567842" w:rsidRDefault="00536EE7" w:rsidP="00567842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* в данный раздел должны быть включены подробные резюме ключевых сотрудников, которые будут заниматься реализацией оказания услуг, с чётким описанием ролей и обязанностей. В резюме должны быть отражены профессиональные навыки сотрудников, а также опыт работы, соответствующих требованиям технического задания;</w:t>
      </w:r>
    </w:p>
    <w:p w14:paraId="56D352C4" w14:textId="77777777" w:rsidR="00536EE7" w:rsidRPr="00567842" w:rsidRDefault="00536EE7" w:rsidP="00567842">
      <w:pPr>
        <w:widowControl w:val="0"/>
        <w:numPr>
          <w:ilvl w:val="0"/>
          <w:numId w:val="4"/>
        </w:numPr>
        <w:spacing w:after="0" w:line="317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Участник вправе в письменном виде представить свои предложения по дополнению перечня работ (услуг) отдельным файлом, с соответствующим отражением представленных предложений в Договоре, в пределах суммы коммерческого предложения, не превышая её суммы;</w:t>
      </w:r>
    </w:p>
    <w:p w14:paraId="041B122F" w14:textId="77777777" w:rsidR="00536EE7" w:rsidRPr="00567842" w:rsidRDefault="00536EE7" w:rsidP="00C65619">
      <w:pPr>
        <w:widowControl w:val="0"/>
        <w:numPr>
          <w:ilvl w:val="0"/>
          <w:numId w:val="4"/>
        </w:numPr>
        <w:tabs>
          <w:tab w:val="left" w:pos="774"/>
        </w:tabs>
        <w:spacing w:after="0" w:line="317" w:lineRule="exact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Участник должен оказывать услуги силами профессиональных работников соответствующей квалификации;</w:t>
      </w:r>
    </w:p>
    <w:p w14:paraId="1D95348C" w14:textId="77777777" w:rsidR="00536EE7" w:rsidRPr="00567842" w:rsidRDefault="00536EE7" w:rsidP="00C65619">
      <w:pPr>
        <w:widowControl w:val="0"/>
        <w:numPr>
          <w:ilvl w:val="0"/>
          <w:numId w:val="4"/>
        </w:numPr>
        <w:tabs>
          <w:tab w:val="left" w:pos="142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Участник должен иметь рабочую Автоматизированную систему управления для выполнения заявок, которая включает:</w:t>
      </w:r>
    </w:p>
    <w:p w14:paraId="000D9D6E" w14:textId="77777777" w:rsidR="00536EE7" w:rsidRPr="00567842" w:rsidRDefault="00536EE7" w:rsidP="00C65619">
      <w:pPr>
        <w:widowControl w:val="0"/>
        <w:numPr>
          <w:ilvl w:val="0"/>
          <w:numId w:val="5"/>
        </w:numPr>
        <w:tabs>
          <w:tab w:val="left" w:pos="284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фиксирование и учёт выполнения срочных заявок;</w:t>
      </w:r>
    </w:p>
    <w:p w14:paraId="255D2BC7" w14:textId="77777777" w:rsidR="00536EE7" w:rsidRPr="00567842" w:rsidRDefault="00536EE7" w:rsidP="00C65619">
      <w:pPr>
        <w:widowControl w:val="0"/>
        <w:numPr>
          <w:ilvl w:val="0"/>
          <w:numId w:val="5"/>
        </w:numPr>
        <w:tabs>
          <w:tab w:val="left" w:pos="284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учёт выполнения всех операций по графику работ;</w:t>
      </w:r>
    </w:p>
    <w:p w14:paraId="02652839" w14:textId="77777777" w:rsidR="00536EE7" w:rsidRPr="00567842" w:rsidRDefault="00536EE7" w:rsidP="00C65619">
      <w:pPr>
        <w:widowControl w:val="0"/>
        <w:numPr>
          <w:ilvl w:val="0"/>
          <w:numId w:val="5"/>
        </w:numPr>
        <w:tabs>
          <w:tab w:val="left" w:pos="284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учёт рабочего времени персонала с персонификацией выполнения поставленных задач;</w:t>
      </w:r>
    </w:p>
    <w:p w14:paraId="7DC4B2EC" w14:textId="77777777" w:rsidR="00536EE7" w:rsidRPr="00567842" w:rsidRDefault="00536EE7" w:rsidP="00C65619">
      <w:pPr>
        <w:widowControl w:val="0"/>
        <w:numPr>
          <w:ilvl w:val="0"/>
          <w:numId w:val="5"/>
        </w:numPr>
        <w:tabs>
          <w:tab w:val="left" w:pos="284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анализ выполнения задач на Объекте за отчётный период;</w:t>
      </w:r>
    </w:p>
    <w:p w14:paraId="7E110BFB" w14:textId="77777777" w:rsidR="00536EE7" w:rsidRPr="00567842" w:rsidRDefault="00536EE7" w:rsidP="00C65619">
      <w:pPr>
        <w:widowControl w:val="0"/>
        <w:numPr>
          <w:ilvl w:val="0"/>
          <w:numId w:val="5"/>
        </w:numPr>
        <w:tabs>
          <w:tab w:val="left" w:pos="284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учёт инструментов и приспособлений, остатков материалов на складах.</w:t>
      </w:r>
    </w:p>
    <w:p w14:paraId="3F491917" w14:textId="5F96FC87" w:rsidR="00536EE7" w:rsidRPr="00567842" w:rsidRDefault="00717F3B" w:rsidP="00717F3B">
      <w:pPr>
        <w:pStyle w:val="a7"/>
        <w:widowControl w:val="0"/>
        <w:numPr>
          <w:ilvl w:val="3"/>
          <w:numId w:val="3"/>
        </w:numPr>
        <w:tabs>
          <w:tab w:val="left" w:pos="426"/>
        </w:tabs>
        <w:spacing w:after="0" w:line="317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5"/>
      <w:r w:rsidRPr="00717F3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</w:t>
      </w:r>
      <w:r w:rsidRPr="00717F3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3.</w:t>
      </w:r>
      <w:r w:rsidRPr="00717F3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B4AF9"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Минимальное, требуемое, штатное расписание административно</w:t>
      </w:r>
      <w:r w:rsidR="004B4AF9"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</w:r>
      <w:bookmarkEnd w:id="1"/>
      <w:r w:rsidR="004B4AF9"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технического персонала:</w:t>
      </w:r>
    </w:p>
    <w:p w14:paraId="4F2A9EBA" w14:textId="77777777" w:rsidR="004B4AF9" w:rsidRPr="00CB4AC0" w:rsidRDefault="004B4AF9" w:rsidP="00CB4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A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Диспетчер</w:t>
      </w:r>
    </w:p>
    <w:p w14:paraId="31181E23" w14:textId="77777777" w:rsidR="004B4AF9" w:rsidRPr="00CB4AC0" w:rsidRDefault="004B4AF9" w:rsidP="00CB4AC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CB4A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Специалист по управлению обслуживанием (клининг).</w:t>
      </w:r>
    </w:p>
    <w:p w14:paraId="04ECB576" w14:textId="1A215709" w:rsidR="004B4AF9" w:rsidRPr="00567842" w:rsidRDefault="00DC714F" w:rsidP="00567842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4. </w:t>
      </w:r>
      <w:r w:rsidR="007948FB"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Общая информация по объекту и зонам обслуживания:</w:t>
      </w:r>
    </w:p>
    <w:p w14:paraId="4CCFD601" w14:textId="32064646" w:rsidR="007948FB" w:rsidRPr="00567842" w:rsidRDefault="007948FB" w:rsidP="00567842">
      <w:pPr>
        <w:pStyle w:val="a7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sz w:val="28"/>
          <w:szCs w:val="28"/>
        </w:rPr>
        <w:t xml:space="preserve">- 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общее количество зданий - до 24 </w:t>
      </w:r>
      <w:proofErr w:type="spellStart"/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шт</w:t>
      </w:r>
      <w:proofErr w:type="spellEnd"/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08D7FF1E" w14:textId="2940271C" w:rsidR="007948FB" w:rsidRPr="00567842" w:rsidRDefault="007948FB" w:rsidP="00567842">
      <w:pPr>
        <w:pStyle w:val="a7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sz w:val="28"/>
          <w:szCs w:val="28"/>
        </w:rPr>
        <w:t xml:space="preserve">- 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общие площади обслуживания ~ до 28 000 м</w:t>
      </w:r>
      <w:r w:rsidRPr="00567842">
        <w:rPr>
          <w:rFonts w:ascii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  <w:t>2</w:t>
      </w:r>
      <w:r w:rsidR="00DC714F"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02F9B317" w14:textId="10480697" w:rsidR="00DC714F" w:rsidRPr="00567842" w:rsidRDefault="00DC714F" w:rsidP="00567842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567842">
        <w:rPr>
          <w:rFonts w:ascii="Times New Roman" w:hAnsi="Times New Roman" w:cs="Times New Roman"/>
          <w:sz w:val="28"/>
          <w:szCs w:val="28"/>
        </w:rPr>
        <w:t xml:space="preserve"> 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зданиях все помещения предназначены для функционирования Заказчика или сдачи в аренду. Исполнитель должен будет осуществлять 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обслуживание (клининг) всех зон зданий с прилегающими территориями. Все взаимоотношения по предмету договора осуществляются через Заказчика.</w:t>
      </w:r>
    </w:p>
    <w:p w14:paraId="44EC07EF" w14:textId="77777777" w:rsidR="00DC714F" w:rsidRPr="00567842" w:rsidRDefault="00DC714F" w:rsidP="00567842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567842">
        <w:rPr>
          <w:rFonts w:ascii="Times New Roman" w:hAnsi="Times New Roman" w:cs="Times New Roman"/>
          <w:sz w:val="28"/>
          <w:szCs w:val="28"/>
        </w:rPr>
        <w:t xml:space="preserve"> Стоимость коммерческого предложения.</w:t>
      </w:r>
    </w:p>
    <w:p w14:paraId="53461ADA" w14:textId="77777777" w:rsidR="00DC714F" w:rsidRPr="00567842" w:rsidRDefault="00DC714F" w:rsidP="00567842">
      <w:pPr>
        <w:pStyle w:val="a7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Коммерческое предложение должно включать стоимость выполнения всех работ, являющихся предметом тендерных торгов, в точном соответствии с запросом, а также материалов, комплектующих, инвентаря и т.п. Все пошлины, налоги и прочие сборы, оплачиваемые Исполнителем в рамках исполнения Договора или на иных условиях, включаются в расценки, цены и общую стоимость коммерческого предложения участника тендерных торгов.</w:t>
      </w:r>
    </w:p>
    <w:p w14:paraId="6F6B3FEA" w14:textId="77777777" w:rsidR="00DC714F" w:rsidRPr="00567842" w:rsidRDefault="00DC714F" w:rsidP="00567842">
      <w:pPr>
        <w:pStyle w:val="a7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17F3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7.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67842">
        <w:rPr>
          <w:rStyle w:val="23"/>
          <w:rFonts w:ascii="Times New Roman" w:hAnsi="Times New Roman" w:cs="Times New Roman"/>
          <w:b w:val="0"/>
          <w:bCs w:val="0"/>
          <w:sz w:val="28"/>
          <w:szCs w:val="28"/>
        </w:rPr>
        <w:t xml:space="preserve">Срок действия Договора: 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 более 36 (тридцати шести) месяцев с даты заключения.</w:t>
      </w:r>
    </w:p>
    <w:p w14:paraId="241CCBA8" w14:textId="027DE097" w:rsidR="00DC714F" w:rsidRPr="00567842" w:rsidRDefault="00DC714F" w:rsidP="00567842">
      <w:pPr>
        <w:pStyle w:val="a7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8.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67842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сдачи и приемки результатов работ и услуг:</w:t>
      </w:r>
    </w:p>
    <w:p w14:paraId="42DA5906" w14:textId="77777777" w:rsidR="00DC714F" w:rsidRPr="00567842" w:rsidRDefault="00DC714F" w:rsidP="0079277A">
      <w:pPr>
        <w:widowControl w:val="0"/>
        <w:tabs>
          <w:tab w:val="left" w:pos="816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Исполнитель ежемесячно по окончании оказания услуг в течение 5 (пяти) рабочих дней направляет Заказчику Акт сдачи-приёмки оказанных услуг в 2 (двух) экземплярах.</w:t>
      </w:r>
    </w:p>
    <w:p w14:paraId="4D960369" w14:textId="77777777" w:rsidR="00DC714F" w:rsidRPr="00567842" w:rsidRDefault="00DC714F" w:rsidP="00567842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Приёмка оказанных услуг в соответствии с ТЗ осуществляется Заказчиком в течение 5 (пяти) рабочих дней, с момента предоставления Исполнителем Акта сдачи- приёмки оказанных услуг.</w:t>
      </w:r>
    </w:p>
    <w:p w14:paraId="0F0DB0E2" w14:textId="77777777" w:rsidR="00DC714F" w:rsidRPr="00567842" w:rsidRDefault="00DC714F" w:rsidP="0079277A">
      <w:pPr>
        <w:widowControl w:val="0"/>
        <w:numPr>
          <w:ilvl w:val="0"/>
          <w:numId w:val="4"/>
        </w:numPr>
        <w:tabs>
          <w:tab w:val="left" w:pos="284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 позднее 5 (пяти) рабочих дней Заказчик направляет Исполнителю подписанный Заказчиком (в случае создания приёмочной комиссии, подписанный всеми членами приемочной комиссии и утвержденный Заказчиком) Акт сдачи-приёмки оказанных услуг или мотивированный отказ от его подписания.</w:t>
      </w:r>
    </w:p>
    <w:p w14:paraId="1B478A7F" w14:textId="77777777" w:rsidR="00DC714F" w:rsidRPr="00567842" w:rsidRDefault="00DC714F" w:rsidP="00C65619">
      <w:pPr>
        <w:widowControl w:val="0"/>
        <w:numPr>
          <w:ilvl w:val="0"/>
          <w:numId w:val="4"/>
        </w:numPr>
        <w:tabs>
          <w:tab w:val="left" w:pos="284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мотивированном отказе от подписания Акта сдачи-приёмки оказанных услуг Заказчиком указываются перечень необходимых доработок и сроки их выполнения.</w:t>
      </w:r>
    </w:p>
    <w:p w14:paraId="2298ED0D" w14:textId="77777777" w:rsidR="00DC714F" w:rsidRPr="00567842" w:rsidRDefault="00DC714F" w:rsidP="00C65619">
      <w:pPr>
        <w:widowControl w:val="0"/>
        <w:numPr>
          <w:ilvl w:val="0"/>
          <w:numId w:val="4"/>
        </w:numPr>
        <w:tabs>
          <w:tab w:val="left" w:pos="284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датой приёмки оказанных услуг считается дата подписания Акта сдачи-приёмки оказанных услуг Заказчиком.</w:t>
      </w:r>
    </w:p>
    <w:p w14:paraId="2DBE41F7" w14:textId="5F625C19" w:rsidR="00DC714F" w:rsidRPr="00567842" w:rsidRDefault="00DC714F" w:rsidP="00C65619">
      <w:pPr>
        <w:widowControl w:val="0"/>
        <w:numPr>
          <w:ilvl w:val="0"/>
          <w:numId w:val="4"/>
        </w:numPr>
        <w:tabs>
          <w:tab w:val="left" w:pos="284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устранение Исполнителем недостатков в оказании услуг не освобождает его от уплаты пени и штрафа по контракту. </w:t>
      </w:r>
    </w:p>
    <w:p w14:paraId="105D3BD6" w14:textId="2A9E7E59" w:rsidR="00DC714F" w:rsidRPr="00567842" w:rsidRDefault="00DC714F" w:rsidP="00567842">
      <w:pPr>
        <w:widowControl w:val="0"/>
        <w:tabs>
          <w:tab w:val="left" w:pos="823"/>
        </w:tabs>
        <w:spacing w:after="0"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56784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9.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110EE"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Порядок передачи заказчику технических и иных документов по завершению и сдаче результатов оказания услуг.</w:t>
      </w:r>
    </w:p>
    <w:p w14:paraId="52A0C27B" w14:textId="30D1D52D" w:rsidR="006110EE" w:rsidRPr="00567842" w:rsidRDefault="006110EE" w:rsidP="00567842">
      <w:pPr>
        <w:widowControl w:val="0"/>
        <w:tabs>
          <w:tab w:val="left" w:pos="823"/>
        </w:tabs>
        <w:spacing w:after="0"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Вся документация, созданная в ходе реализации проекта, должна быть составлена на узбекском или русском языках и передана Заказчику в электронном и бумажном форматах. Передаваемые в электронном формате документы передаются на отдельном электронном носителе (компакт диск без возможности стереть/перезаписать файл), содержащем исходные файлы документов (например, </w:t>
      </w:r>
      <w:proofErr w:type="spellStart"/>
      <w:r w:rsidRPr="00567842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xls</w:t>
      </w:r>
      <w:proofErr w:type="spellEnd"/>
      <w:r w:rsidRPr="00567842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, 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ppt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) 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 сканированные копии подписанных бумажных документов в формате 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PDF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течение 5 (пяти) рабочих дней после завершение и сдачи оказанных услуг. Переданные в бумажном формате документы должны быть оформлены в цветном варианте печати, сброшюрованы и с подписями ответственных лиц Заказчика, участвовавших в согласовании документа (всю документацию (принятую вначале работ), оформленные в установленном порядке.</w:t>
      </w:r>
    </w:p>
    <w:p w14:paraId="68482B4B" w14:textId="56490B90" w:rsidR="00DF7FA1" w:rsidRPr="00567842" w:rsidRDefault="00DF7FA1" w:rsidP="00567842">
      <w:pPr>
        <w:widowControl w:val="0"/>
        <w:tabs>
          <w:tab w:val="left" w:pos="823"/>
        </w:tabs>
        <w:spacing w:after="0"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ab/>
      </w:r>
      <w:r w:rsidRPr="0056784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10.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Условия оплаты:</w:t>
      </w:r>
    </w:p>
    <w:p w14:paraId="4CA488A8" w14:textId="6978B1C7" w:rsidR="00DF7FA1" w:rsidRPr="00567842" w:rsidRDefault="00DF7FA1" w:rsidP="00567842">
      <w:pPr>
        <w:widowControl w:val="0"/>
        <w:tabs>
          <w:tab w:val="left" w:pos="823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Заказчиком будут оплачены работы (услуги) ежемесячно по фактическим выполненным объёмам и видам работ (услуг), в том числе, по затратам на расходные материалы после подписания акта выполненных работ (услуг) и счет-фактур в течение 5 банковских дней.</w:t>
      </w:r>
    </w:p>
    <w:p w14:paraId="3ADB35EB" w14:textId="5FCAC710" w:rsidR="00DC714F" w:rsidRPr="00567842" w:rsidRDefault="00DC714F" w:rsidP="00567842">
      <w:pPr>
        <w:pStyle w:val="a7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A211AD" w14:textId="41444BD7" w:rsidR="008E4929" w:rsidRPr="00567842" w:rsidRDefault="008E4929" w:rsidP="00567842">
      <w:pPr>
        <w:pStyle w:val="a7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784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III. </w:t>
      </w:r>
      <w:r w:rsidRPr="00567842">
        <w:rPr>
          <w:rFonts w:ascii="Times New Roman" w:hAnsi="Times New Roman" w:cs="Times New Roman"/>
          <w:b/>
          <w:bCs/>
          <w:sz w:val="28"/>
          <w:szCs w:val="28"/>
        </w:rPr>
        <w:t>Общее данные Зданий</w:t>
      </w:r>
    </w:p>
    <w:p w14:paraId="4A8160AC" w14:textId="77777777" w:rsidR="008E4929" w:rsidRPr="00567842" w:rsidRDefault="008E4929" w:rsidP="00567842">
      <w:pPr>
        <w:pStyle w:val="a7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6CBC808" w14:textId="270CC75D" w:rsidR="008E4929" w:rsidRDefault="008E4929" w:rsidP="00567842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Fonts w:ascii="Times New Roman" w:hAnsi="Times New Roman" w:cs="Times New Roman"/>
          <w:sz w:val="28"/>
          <w:szCs w:val="28"/>
        </w:rPr>
        <w:t>Общие сведения:</w:t>
      </w:r>
    </w:p>
    <w:p w14:paraId="660EE45C" w14:textId="558C713B" w:rsidR="00C003F1" w:rsidRPr="00567842" w:rsidRDefault="00C003F1" w:rsidP="00C003F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общие площади обслуживания ~ до 2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000 кв. м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из них:</w:t>
      </w:r>
    </w:p>
    <w:p w14:paraId="4E7936D4" w14:textId="70404AE0" w:rsidR="008E4929" w:rsidRPr="00567842" w:rsidRDefault="008E4929" w:rsidP="0056784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sz w:val="28"/>
          <w:szCs w:val="28"/>
        </w:rPr>
        <w:t xml:space="preserve">- </w:t>
      </w:r>
      <w:r w:rsidR="00DF1C41"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общее количество зданий - до </w:t>
      </w:r>
      <w:r w:rsidR="00913F5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12</w:t>
      </w:r>
      <w:r w:rsidR="00DF1C41"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DF1C41"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шт</w:t>
      </w:r>
      <w:proofErr w:type="spellEnd"/>
      <w:r w:rsidR="00DF1C41"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7AC45E5B" w14:textId="68A52F21" w:rsidR="00DF1C41" w:rsidRPr="00567842" w:rsidRDefault="00DF1C41" w:rsidP="0056784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пункты 24/7 и отдельно стоящие банкоматы - до 265 </w:t>
      </w:r>
      <w:proofErr w:type="spellStart"/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шт</w:t>
      </w:r>
      <w:proofErr w:type="spellEnd"/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467196ED" w14:textId="24B13492" w:rsidR="00DF1C41" w:rsidRPr="00567842" w:rsidRDefault="00DF1C41" w:rsidP="0056784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ЦБУ 2-го класса - до </w:t>
      </w:r>
      <w:r w:rsidR="00FF2C0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шт.</w:t>
      </w:r>
    </w:p>
    <w:p w14:paraId="60093326" w14:textId="7EE280EA" w:rsidR="00DF1C41" w:rsidRPr="00567842" w:rsidRDefault="00DF1C41" w:rsidP="0056784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 Характеристика объемно-планировочного решения здания:</w:t>
      </w:r>
    </w:p>
    <w:p w14:paraId="764517EA" w14:textId="0610BF13" w:rsidR="00DF1C41" w:rsidRPr="00567842" w:rsidRDefault="00DF1C41" w:rsidP="00FA2BB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общее количество очков в санузлах - до 140 </w:t>
      </w:r>
      <w:proofErr w:type="spellStart"/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шт</w:t>
      </w:r>
      <w:proofErr w:type="spellEnd"/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603667F6" w14:textId="14619952" w:rsidR="00DF1C41" w:rsidRPr="00567842" w:rsidRDefault="00DF1C41" w:rsidP="00FA2BB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sz w:val="28"/>
          <w:szCs w:val="28"/>
        </w:rPr>
        <w:t>-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общее количество раковин - до 125 </w:t>
      </w:r>
      <w:proofErr w:type="spellStart"/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шт</w:t>
      </w:r>
      <w:proofErr w:type="spellEnd"/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01BCD87A" w14:textId="77777777" w:rsidR="00C82EE5" w:rsidRPr="00177344" w:rsidRDefault="00DF1C41" w:rsidP="00FA2BB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общее количество душевых кабинок - до 16 шт.</w:t>
      </w:r>
    </w:p>
    <w:p w14:paraId="6983671B" w14:textId="77777777" w:rsidR="00717F3B" w:rsidRPr="00177344" w:rsidRDefault="00717F3B" w:rsidP="0056784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F24B1B5" w14:textId="7959B68B" w:rsidR="005D4027" w:rsidRPr="00567842" w:rsidRDefault="00F20E7E" w:rsidP="00567842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56784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D4027" w:rsidRPr="00567842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</w:t>
      </w:r>
      <w:r w:rsidR="005D4027" w:rsidRPr="0056784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услугам и персоналу Исполнителя</w:t>
      </w:r>
      <w:bookmarkStart w:id="2" w:name="bookmark15"/>
      <w:r w:rsidR="005D4027" w:rsidRPr="0056784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</w:t>
      </w:r>
      <w:bookmarkEnd w:id="2"/>
    </w:p>
    <w:p w14:paraId="00A85C90" w14:textId="77777777" w:rsidR="00C82EE5" w:rsidRPr="00567842" w:rsidRDefault="00C82EE5" w:rsidP="00567842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7FF4CD2F" w14:textId="3B3340D6" w:rsidR="00C82EE5" w:rsidRPr="00717F3B" w:rsidRDefault="00C82EE5" w:rsidP="00717F3B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17F3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Исполнитель обязан:</w:t>
      </w:r>
    </w:p>
    <w:p w14:paraId="7DC23103" w14:textId="77777777" w:rsidR="005D4027" w:rsidRPr="00567842" w:rsidRDefault="005D4027" w:rsidP="00567842">
      <w:pPr>
        <w:widowControl w:val="0"/>
        <w:numPr>
          <w:ilvl w:val="0"/>
          <w:numId w:val="4"/>
        </w:numPr>
        <w:tabs>
          <w:tab w:val="left" w:pos="832"/>
        </w:tabs>
        <w:spacing w:after="0" w:line="317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оказывать услуги в соответствии с требованиями соответствующей нормативной документации Республики Узбекистан;</w:t>
      </w:r>
    </w:p>
    <w:p w14:paraId="1DDF2C24" w14:textId="77777777" w:rsidR="005D4027" w:rsidRPr="00567842" w:rsidRDefault="005D4027" w:rsidP="00567842">
      <w:pPr>
        <w:widowControl w:val="0"/>
        <w:numPr>
          <w:ilvl w:val="0"/>
          <w:numId w:val="4"/>
        </w:numPr>
        <w:tabs>
          <w:tab w:val="left" w:pos="774"/>
        </w:tabs>
        <w:spacing w:after="0" w:line="317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применяемые при оказании услуг материалы, комплектующие изделия, приспособления должны быть новыми, ранее не использованными, иметь сертификаты соответствия требованиям стандартов Республики Узбекистан (если это требуется);</w:t>
      </w:r>
    </w:p>
    <w:p w14:paraId="15AD11DC" w14:textId="77777777" w:rsidR="005D4027" w:rsidRPr="00567842" w:rsidRDefault="005D4027" w:rsidP="00567842">
      <w:pPr>
        <w:widowControl w:val="0"/>
        <w:numPr>
          <w:ilvl w:val="0"/>
          <w:numId w:val="4"/>
        </w:numPr>
        <w:tabs>
          <w:tab w:val="left" w:pos="769"/>
        </w:tabs>
        <w:spacing w:after="0" w:line="317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иметь склад с необходимым для нормальной эксплуатации запасом расходных материалов;</w:t>
      </w:r>
    </w:p>
    <w:p w14:paraId="2C4ADF3B" w14:textId="2543710D" w:rsidR="00DF1C41" w:rsidRPr="00567842" w:rsidRDefault="00C82EE5" w:rsidP="0056784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sz w:val="28"/>
          <w:szCs w:val="28"/>
        </w:rPr>
        <w:t xml:space="preserve">- 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сотрудники Исполнителя в случае, если этого требует действующее законодательство, должны иметь разрешения, аттестации, свидетельства и иные документы, определенные нормативными актами, позволяющие им осуществлять соответствующий вид деятельности;</w:t>
      </w:r>
    </w:p>
    <w:p w14:paraId="777F9C4A" w14:textId="6F6A3247" w:rsidR="00C82EE5" w:rsidRPr="00567842" w:rsidRDefault="00C82EE5" w:rsidP="0056784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sz w:val="28"/>
          <w:szCs w:val="28"/>
        </w:rPr>
        <w:t xml:space="preserve">- 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Исполнитель обязан следить за тем, чтобы рабочая одежда используемого им персонала находилась в гигиенически безупречном состоянии. Сотрудники Исполнителя должны однозначно идентифицироваться в качестве персонала Исполнителя с помощью спецодежды и бейджей с именем и должностью;</w:t>
      </w:r>
    </w:p>
    <w:p w14:paraId="1F7DF87B" w14:textId="5ABF5170" w:rsidR="00C82EE5" w:rsidRPr="00567842" w:rsidRDefault="00C82EE5" w:rsidP="0056784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Исполнитель обеспечивает выполнение своими сотрудниками и привлекаемыми сотрудниками правил внутреннего распорядка Здания;</w:t>
      </w:r>
    </w:p>
    <w:p w14:paraId="4D416E2F" w14:textId="57789324" w:rsidR="00C82EE5" w:rsidRPr="00567842" w:rsidRDefault="00C82EE5" w:rsidP="0056784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Исполнитель должен предпринять все необходимые меры по обеспечению информационной безопасности и сохранности 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конфиденциальной информации, а также обеспечению техники безопасности для своего персонала;</w:t>
      </w:r>
    </w:p>
    <w:p w14:paraId="05D23310" w14:textId="3B647D8D" w:rsidR="00C82EE5" w:rsidRPr="00567842" w:rsidRDefault="00C82EE5" w:rsidP="0056784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сотрудники Исполнителя обязаны не разглашать информацию, о конфиденциальности, которой Заказчик проинформировал Исполнителя заранее, а также любую другую информацию, ставшую им известной в ходе их деятельности в Здании при осуществлении ими своих трудовых обязанностей. Данное обязательство действует и после прекращения действия заключаемого Договора;</w:t>
      </w:r>
    </w:p>
    <w:p w14:paraId="15B6388D" w14:textId="7256C48A" w:rsidR="00C82EE5" w:rsidRPr="00567842" w:rsidRDefault="00C82EE5" w:rsidP="0056784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сотрудники, привлекаемые Исполнителем, обязаны незамедлительно передавать Заказчику или в указанное им место или указанному им лицу все найденные в Здании предметы, в отношении которых с достаточной степенью очевидности, возможно, полагать, что они являются бесхозными или потерянными;</w:t>
      </w:r>
    </w:p>
    <w:p w14:paraId="04FB4611" w14:textId="720AF7A9" w:rsidR="00C82EE5" w:rsidRPr="00567842" w:rsidRDefault="00C82EE5" w:rsidP="0056784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Исполнитель по запросу вправе предоставить Заказчику анкеты на каждого сотрудника, нанятого Исполнителем для работы в Здании. Заказчик имеет право быть информированным об обязанностях каждого сотрудника Исполнителя, находящегося в Здании;</w:t>
      </w:r>
    </w:p>
    <w:p w14:paraId="13B4FCC7" w14:textId="0CA8C402" w:rsidR="00C82EE5" w:rsidRPr="00567842" w:rsidRDefault="00C82EE5" w:rsidP="0056784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Исполнитель несёт ответственность за присутствие сотрудников в Здании и замену отсутствующих ввиду отпусков или болезни сотрудников на других сотрудников аналогичной квалификации;</w:t>
      </w:r>
    </w:p>
    <w:p w14:paraId="201AD68D" w14:textId="725CF42B" w:rsidR="00C82EE5" w:rsidRPr="00567842" w:rsidRDefault="00C82EE5" w:rsidP="0056784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ответственность за деятельность привлекаемых Исполнителем для выполнения работ третьих лиц несёт Исполнитель;</w:t>
      </w:r>
    </w:p>
    <w:p w14:paraId="485371BB" w14:textId="0C3D93F1" w:rsidR="00C82EE5" w:rsidRPr="00567842" w:rsidRDefault="00C82EE5" w:rsidP="0056784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обеспечить присутствие в Здании персонала в количестве, достаточном для оказания услуг в полном объеме, в том числе на период отпусков, болезней, командировок, учёбы и т.п.;</w:t>
      </w:r>
    </w:p>
    <w:p w14:paraId="628E317C" w14:textId="32BEDFCF" w:rsidR="00C82EE5" w:rsidRPr="00567842" w:rsidRDefault="00C82EE5" w:rsidP="0056784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обеспечивать и контролировать работу своих сотрудников, а также работников привлекаемых субподрядчиков. В случае болезни дежурного сотрудника или иной</w:t>
      </w:r>
      <w:r w:rsidR="00254221"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причины невыхода его в соответствии с условиями договора Исполнитель обязан выставить подмену в течении двух часов;</w:t>
      </w:r>
    </w:p>
    <w:p w14:paraId="20E607D1" w14:textId="2CA2D697" w:rsidR="00254221" w:rsidRPr="00567842" w:rsidRDefault="00254221" w:rsidP="0056784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заменить по требованию Заказчика недобросовестных сотрудников, а также работников привлекаемых субподрядчиков;</w:t>
      </w:r>
    </w:p>
    <w:p w14:paraId="617D265A" w14:textId="7E0F2A74" w:rsidR="00254221" w:rsidRPr="00567842" w:rsidRDefault="00254221" w:rsidP="0056784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за отрицательные последствия результатов оказанных услуг Исполнитель несёт ответственность за ущерб, причиненный Лицами </w:t>
      </w:r>
      <w:proofErr w:type="gramStart"/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Исполнителя</w:t>
      </w:r>
      <w:proofErr w:type="gramEnd"/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обязуется возместить ущерб, понесённый им по вине указанных лиц;</w:t>
      </w:r>
    </w:p>
    <w:p w14:paraId="7B2EE367" w14:textId="23D1DE77" w:rsidR="00254221" w:rsidRPr="00567842" w:rsidRDefault="00254221" w:rsidP="0056784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Исполнитель должен предоставить информацию по перечню осуществляемых работ (услуг) с конкретизацией объёма и привлекаемых специалистов (обоснование формирования стоимости оказываемых услуг).</w:t>
      </w:r>
    </w:p>
    <w:p w14:paraId="74B1FF5D" w14:textId="683A83C0" w:rsidR="00254221" w:rsidRPr="00567842" w:rsidRDefault="00254221" w:rsidP="00567842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Персонал исполнителя должен:</w:t>
      </w:r>
    </w:p>
    <w:p w14:paraId="71387A56" w14:textId="528A08D0" w:rsidR="00254221" w:rsidRPr="00567842" w:rsidRDefault="00DC44A3" w:rsidP="00567842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иметь соответствующую квалификацию, соответствующей его профессиональной принадлежности, допуски. Исполнитель обязан обеспечить 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за свой счёт его профессиональную подготовку, соответствующую характеру оказываемых Услуг;</w:t>
      </w:r>
    </w:p>
    <w:p w14:paraId="32C40736" w14:textId="1173CC6D" w:rsidR="00DC44A3" w:rsidRPr="00567842" w:rsidRDefault="00DC44A3" w:rsidP="00C501F2">
      <w:pPr>
        <w:pStyle w:val="a7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Персонал Исполнителя в Здании должен быть обеспечен спецодеждой летнего и зимнего варианта. Персонал Исполнителя обязан быть чистым, опрятным, иметь опознавательный бейдж;</w:t>
      </w:r>
    </w:p>
    <w:p w14:paraId="2B8A03C8" w14:textId="18CE468F" w:rsidR="00DC44A3" w:rsidRPr="00567842" w:rsidRDefault="00DC44A3" w:rsidP="00C501F2">
      <w:pPr>
        <w:pStyle w:val="a7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Исполнитель гарантирует прохождение персоналом предварительного (до начала оказания услуг) и периодического медицинских осмотров;</w:t>
      </w:r>
    </w:p>
    <w:p w14:paraId="07060383" w14:textId="0F0DC026" w:rsidR="00DC44A3" w:rsidRPr="00567842" w:rsidRDefault="00DC44A3" w:rsidP="00C501F2">
      <w:pPr>
        <w:pStyle w:val="a7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исполнять полученные в ходе оказания услуг указания Заказчика, если такие указания не противоречат условиям настоящего технического задания и не представляют собой вмешательства в деятельность Исполнителя по Договору;</w:t>
      </w:r>
    </w:p>
    <w:p w14:paraId="655880EE" w14:textId="2686DEE3" w:rsidR="00DC44A3" w:rsidRPr="00567842" w:rsidRDefault="00DC44A3" w:rsidP="00C501F2">
      <w:pPr>
        <w:pStyle w:val="a7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предоставить возможность Заказчику осуществлять контроль за качеством оказываемых услуг;</w:t>
      </w:r>
    </w:p>
    <w:p w14:paraId="5F6B2938" w14:textId="2D2927EA" w:rsidR="00DC44A3" w:rsidRPr="00567842" w:rsidRDefault="00DC44A3" w:rsidP="00C501F2">
      <w:pPr>
        <w:pStyle w:val="a7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согласовать с Заказчиком контингент персонала и соблюдать требования безопасности, предъявляемых Заказчиком;</w:t>
      </w:r>
    </w:p>
    <w:p w14:paraId="0421E8E9" w14:textId="6282A7E0" w:rsidR="00DC44A3" w:rsidRPr="00C501F2" w:rsidRDefault="00DC44A3" w:rsidP="00C501F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C501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назначить руководителя, ответственного за оказание услуг.</w:t>
      </w:r>
    </w:p>
    <w:p w14:paraId="78A14314" w14:textId="482D3816" w:rsidR="00DC44A3" w:rsidRPr="00567842" w:rsidRDefault="00A92A95" w:rsidP="00C501F2">
      <w:pPr>
        <w:pStyle w:val="a7"/>
        <w:numPr>
          <w:ilvl w:val="0"/>
          <w:numId w:val="6"/>
        </w:numPr>
        <w:tabs>
          <w:tab w:val="left" w:pos="633"/>
          <w:tab w:val="left" w:pos="993"/>
        </w:tabs>
        <w:spacing w:after="0"/>
        <w:ind w:left="0" w:firstLine="633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заключении Договора Исполнитель обязан разработать и согласовать с Заказчиком:</w:t>
      </w:r>
    </w:p>
    <w:p w14:paraId="7842B7AC" w14:textId="74DD6221" w:rsidR="00A92A95" w:rsidRPr="00567842" w:rsidRDefault="00A92A95" w:rsidP="00C501F2">
      <w:pPr>
        <w:widowControl w:val="0"/>
        <w:numPr>
          <w:ilvl w:val="0"/>
          <w:numId w:val="4"/>
        </w:numPr>
        <w:tabs>
          <w:tab w:val="left" w:pos="819"/>
        </w:tabs>
        <w:spacing w:after="0" w:line="317" w:lineRule="exact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план-график работ;</w:t>
      </w:r>
    </w:p>
    <w:p w14:paraId="328D4CA1" w14:textId="77777777" w:rsidR="00A92A95" w:rsidRPr="00567842" w:rsidRDefault="00A92A95" w:rsidP="00C501F2">
      <w:pPr>
        <w:widowControl w:val="0"/>
        <w:numPr>
          <w:ilvl w:val="0"/>
          <w:numId w:val="4"/>
        </w:numPr>
        <w:tabs>
          <w:tab w:val="left" w:pos="142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инструкции по обслуживанию, а также необходимые инструкции по охране труда;</w:t>
      </w:r>
    </w:p>
    <w:p w14:paraId="71C17BCD" w14:textId="77777777" w:rsidR="00A92A95" w:rsidRPr="00567842" w:rsidRDefault="00A92A95" w:rsidP="00C501F2">
      <w:pPr>
        <w:widowControl w:val="0"/>
        <w:numPr>
          <w:ilvl w:val="0"/>
          <w:numId w:val="4"/>
        </w:numPr>
        <w:tabs>
          <w:tab w:val="left" w:pos="284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 заключения контракта с Заказчиком (в течении 10-ти рабочих дней), обязуется предоставить детальный расчет по каждому сотруднику (работнику) в разрезе часов, дней, недель и месяцев с указанием конкретной суммы их заработной платы, вне зависимости от вида работ (услуг).</w:t>
      </w:r>
    </w:p>
    <w:p w14:paraId="2AC8CCE8" w14:textId="21B8CF7D" w:rsidR="00A92A95" w:rsidRPr="00567842" w:rsidRDefault="00A92A95" w:rsidP="00C501F2">
      <w:pPr>
        <w:pStyle w:val="a7"/>
        <w:numPr>
          <w:ilvl w:val="0"/>
          <w:numId w:val="6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Графики работ, Акты приёмки и иная, разработанная Исполнителем документация, связанная с обслуживанием Здания, является собственностью Заказчика.</w:t>
      </w:r>
    </w:p>
    <w:p w14:paraId="7F36CC77" w14:textId="77777777" w:rsidR="00A92A95" w:rsidRPr="00567842" w:rsidRDefault="00A92A95" w:rsidP="0056784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FC5E87B" w14:textId="19A0CD9B" w:rsidR="00A92A95" w:rsidRPr="00717F3B" w:rsidRDefault="00A92A95" w:rsidP="0056784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17F3B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 w:bidi="ru-RU"/>
        </w:rPr>
        <w:t>V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Pr="00717F3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Задание на осуществление всего необходимого комплекса работ по обслуживанию Зданий</w:t>
      </w:r>
    </w:p>
    <w:p w14:paraId="15818462" w14:textId="77777777" w:rsidR="00A92A95" w:rsidRPr="00717F3B" w:rsidRDefault="00A92A95" w:rsidP="0056784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05F57C9C" w14:textId="6B9FA908" w:rsidR="00A92A95" w:rsidRPr="00567842" w:rsidRDefault="00A92A95" w:rsidP="00567842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Обслуживание (клининг) всех Зданий включает:</w:t>
      </w:r>
    </w:p>
    <w:p w14:paraId="54C06E8C" w14:textId="656C994C" w:rsidR="00C223DD" w:rsidRPr="00567842" w:rsidRDefault="00567842" w:rsidP="00567842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223DD"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6C0249"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проведение ежедневных обходов;</w:t>
      </w:r>
    </w:p>
    <w:p w14:paraId="67C3B94F" w14:textId="20B29372" w:rsidR="006C0249" w:rsidRPr="00567842" w:rsidRDefault="006C0249" w:rsidP="0056784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- ведение документации (акты выполненных работ, ведение оперативного журнала). Подготовка отчетов;</w:t>
      </w:r>
    </w:p>
    <w:p w14:paraId="0EBDB88C" w14:textId="6257F496" w:rsidR="006C0249" w:rsidRPr="00567842" w:rsidRDefault="006C0249" w:rsidP="00567842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ведение документации, требуемой соответствующими контролирующими и надзорными органами, а также законодательством </w:t>
      </w:r>
      <w:proofErr w:type="spellStart"/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РУз</w:t>
      </w:r>
      <w:proofErr w:type="spellEnd"/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подзаконными документами (журналы, наряды, удостоверения и т.д.);</w:t>
      </w:r>
    </w:p>
    <w:p w14:paraId="692374D5" w14:textId="569E5656" w:rsidR="006C0249" w:rsidRPr="00567842" w:rsidRDefault="006C0249" w:rsidP="00567842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поддержание чистоты во всех площадях по горизонтали и вертикали, всех поверхностей (мебели, сантехники, щитов, подоконников, полок, плинтусов и т.п.), удаление пыли и загрязнений со светильников и других осветительных приборов, в помещениях (в том числе технических) по всему Зданию;</w:t>
      </w:r>
    </w:p>
    <w:p w14:paraId="5A944047" w14:textId="0512EEDF" w:rsidR="006C0249" w:rsidRPr="00567842" w:rsidRDefault="006C0249" w:rsidP="00567842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- обслуживание должно производиться в соответствии с требованиями производителей, а также соответствующими стандартами, правилами эксплуатации и т.д.;</w:t>
      </w:r>
    </w:p>
    <w:p w14:paraId="5D6B341D" w14:textId="20812296" w:rsidR="006C0249" w:rsidRPr="00567842" w:rsidRDefault="006C0249" w:rsidP="00567842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B31719"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бесперебойное обеспечение всеми расходными материалами для полноценного функционирования санузлов, душевых кабинок и других гигиенических зон (туалетная бумага, салфетки для протирания рук, полиэтиленовые пакеты для мусорных корзин и для выноса мусора, жидкое и твердое мыло и т.д.), также обеспечение персонала Исполнителя всеми необходимыми приборами, оборудованием и инвентарем для их полноценного производства работ по обслуживанию (клининг) Здания (пылесосы, освежители, хозяйственные инвентари и приспособления, чистящие средства, спецодежда и т.п.), контроль наличия и целесообразного использования расходных материалов для бесперебойного обслуживания (клининг).</w:t>
      </w:r>
    </w:p>
    <w:p w14:paraId="1AE53C49" w14:textId="7587A42C" w:rsidR="00567842" w:rsidRPr="00567842" w:rsidRDefault="00567842" w:rsidP="00567842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Внутренняя и внешняя уборка.</w:t>
      </w:r>
    </w:p>
    <w:p w14:paraId="1FF18F39" w14:textId="37F8F6C7" w:rsidR="00567842" w:rsidRPr="00567842" w:rsidRDefault="00567842" w:rsidP="00567842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2.1. Комплексная уборка внутренних помещений Здания проводится с соблюдением санитарно-гигиенических норм, правил и других требований.</w:t>
      </w:r>
    </w:p>
    <w:p w14:paraId="38619305" w14:textId="479FCB25" w:rsidR="00567842" w:rsidRPr="00567842" w:rsidRDefault="00567842" w:rsidP="00567842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2.2. Контроль качества уборки (проверка) таких помещений Исполнителем должна проводиться не реже 1 раза в час.</w:t>
      </w:r>
    </w:p>
    <w:p w14:paraId="541726FA" w14:textId="0BD24DE0" w:rsidR="00567842" w:rsidRPr="00567842" w:rsidRDefault="00567842" w:rsidP="00567842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2.3. Заявленный уровень услуг должен соответствовать требованиям местных и международных стандартов серии 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ISO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9000.</w:t>
      </w:r>
    </w:p>
    <w:p w14:paraId="54EF3E2E" w14:textId="06E89368" w:rsidR="00567842" w:rsidRPr="00567842" w:rsidRDefault="00567842" w:rsidP="00567842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2.4. Работы включают все необходимые химические средства, уборочный инвентарь и технику, а также подразумевает оснащение сантехнических и иных помещений необходимым инвентарем, материалами, средствами бытовой химии, ухода за одеждой, обувью и пр., соблюдению норм бытовой гигиены, дезодорированию помещений, проведение санитарно-эпидемиологических работ в Здании, средствами, не оставляющими запаха и не имеющими иных свойств, вредных для людей.</w:t>
      </w:r>
    </w:p>
    <w:p w14:paraId="5B1581C6" w14:textId="0D1F1F13" w:rsidR="00567842" w:rsidRPr="00567842" w:rsidRDefault="00567842" w:rsidP="00567842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Площади уборки части арендаторов и/или площадей на продажу.</w:t>
      </w:r>
    </w:p>
    <w:p w14:paraId="6DA2D308" w14:textId="25F465B0" w:rsidR="00B31719" w:rsidRPr="00567842" w:rsidRDefault="00567842" w:rsidP="00567842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Уборка производится только в технических помещениях здания, в лифтовых холлах. Общие зоны находятся в зоне ответственности арендатора.</w:t>
      </w:r>
    </w:p>
    <w:p w14:paraId="5C837D72" w14:textId="02394FEC" w:rsidR="00567842" w:rsidRPr="00567842" w:rsidRDefault="00567842" w:rsidP="0056784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   4.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Режим работы:</w:t>
      </w:r>
    </w:p>
    <w:p w14:paraId="4E37F6D5" w14:textId="4C657737" w:rsidR="00567842" w:rsidRPr="00567842" w:rsidRDefault="00567842" w:rsidP="0056784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- 5 дней в неделю, основная уборка: до 09-00;</w:t>
      </w:r>
    </w:p>
    <w:p w14:paraId="4326788B" w14:textId="273DCC56" w:rsidR="00567842" w:rsidRPr="00567842" w:rsidRDefault="00567842" w:rsidP="0056784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- 5 дней в неделю, поддерживающая уборка: дневная, с 09-00 до 20-00;</w:t>
      </w:r>
    </w:p>
    <w:p w14:paraId="674B5B4D" w14:textId="5D5AE2A6" w:rsidR="00567842" w:rsidRPr="00567842" w:rsidRDefault="00567842" w:rsidP="0056784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в выходные и праздничные дни уборка в дежурном режиме.</w:t>
      </w:r>
    </w:p>
    <w:p w14:paraId="17DFBB5A" w14:textId="263971E1" w:rsidR="00567842" w:rsidRPr="00567842" w:rsidRDefault="00567842" w:rsidP="0056784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   5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Pr="00567842">
        <w:rPr>
          <w:rStyle w:val="51"/>
          <w:rFonts w:ascii="Times New Roman" w:hAnsi="Times New Roman" w:cs="Times New Roman"/>
          <w:b w:val="0"/>
          <w:bCs w:val="0"/>
          <w:sz w:val="28"/>
          <w:szCs w:val="28"/>
        </w:rPr>
        <w:t>Ежедневная комплексная уборка должна производится в соответствии</w:t>
      </w:r>
      <w:r w:rsidRPr="00567842">
        <w:rPr>
          <w:rStyle w:val="51"/>
          <w:rFonts w:ascii="Times New Roman" w:hAnsi="Times New Roman" w:cs="Times New Roman"/>
          <w:sz w:val="28"/>
          <w:szCs w:val="28"/>
        </w:rPr>
        <w:t xml:space="preserve"> </w:t>
      </w:r>
      <w:r w:rsidRPr="00567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Графиком работ по услуге «Ежедневная комплексная уборка внутренних помещений и прилегающей территории»:</w:t>
      </w:r>
    </w:p>
    <w:p w14:paraId="1E820C4B" w14:textId="77777777" w:rsidR="00567842" w:rsidRPr="00567842" w:rsidRDefault="00567842" w:rsidP="0056784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8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40"/>
        <w:gridCol w:w="1843"/>
      </w:tblGrid>
      <w:tr w:rsidR="009C2D45" w:rsidRPr="009C172D" w14:paraId="1C49BB8E" w14:textId="77777777" w:rsidTr="00A405EC">
        <w:trPr>
          <w:trHeight w:hRule="exact" w:val="331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</w:tcPr>
          <w:p w14:paraId="013547CA" w14:textId="77777777" w:rsidR="009C2D45" w:rsidRPr="009C2D45" w:rsidRDefault="009C2D45" w:rsidP="009C2D45">
            <w:pPr>
              <w:spacing w:line="240" w:lineRule="exact"/>
              <w:ind w:left="70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2D45">
              <w:rPr>
                <w:rStyle w:val="26"/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40FC6C7" w14:textId="77777777" w:rsidR="009C2D45" w:rsidRPr="009C2D45" w:rsidRDefault="009C2D45" w:rsidP="009C2D45">
            <w:pPr>
              <w:spacing w:line="240" w:lineRule="exact"/>
              <w:ind w:left="24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2D45">
              <w:rPr>
                <w:rStyle w:val="26"/>
                <w:rFonts w:ascii="Times New Roman" w:hAnsi="Times New Roman" w:cs="Times New Roman"/>
                <w:b/>
                <w:bCs/>
                <w:sz w:val="18"/>
                <w:szCs w:val="18"/>
              </w:rPr>
              <w:t>ПЕРИОДИЧНОСТЬ</w:t>
            </w:r>
          </w:p>
        </w:tc>
      </w:tr>
      <w:tr w:rsidR="009C2D45" w14:paraId="09A3A5C1" w14:textId="77777777" w:rsidTr="00A405EC">
        <w:trPr>
          <w:trHeight w:hRule="exact" w:val="326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CEDF5" w14:textId="77777777" w:rsidR="009C2D45" w:rsidRPr="00D632F1" w:rsidRDefault="009C2D45" w:rsidP="00A405EC">
            <w:pPr>
              <w:spacing w:after="0" w:line="23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32F1">
              <w:rPr>
                <w:rStyle w:val="2115pt"/>
                <w:rFonts w:ascii="Times New Roman" w:hAnsi="Times New Roman" w:cs="Times New Roman"/>
                <w:sz w:val="26"/>
                <w:szCs w:val="26"/>
              </w:rPr>
              <w:t>Комплексная уборка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31B2C3" w14:textId="77777777" w:rsidR="009C2D45" w:rsidRPr="00D632F1" w:rsidRDefault="009C2D45" w:rsidP="00A405E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32F1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9C2D45" w14:paraId="2BF9FCF4" w14:textId="77777777" w:rsidTr="00A405EC">
        <w:trPr>
          <w:trHeight w:hRule="exact" w:val="331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A9874" w14:textId="77777777" w:rsidR="009C2D45" w:rsidRPr="00D632F1" w:rsidRDefault="009C2D45" w:rsidP="00A405E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32F1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Удаление пыли и грязи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5794F3" w14:textId="77777777" w:rsidR="009C2D45" w:rsidRPr="00D632F1" w:rsidRDefault="009C2D45" w:rsidP="00A405E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32F1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9C2D45" w14:paraId="35B625FA" w14:textId="77777777" w:rsidTr="00A405EC">
        <w:trPr>
          <w:trHeight w:hRule="exact" w:val="326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69EBD7" w14:textId="77777777" w:rsidR="009C2D45" w:rsidRPr="00D632F1" w:rsidRDefault="009C2D45" w:rsidP="00A405E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32F1">
              <w:rPr>
                <w:rStyle w:val="26"/>
                <w:rFonts w:ascii="Times New Roman" w:hAnsi="Times New Roman" w:cs="Times New Roman"/>
                <w:sz w:val="26"/>
                <w:szCs w:val="26"/>
              </w:rPr>
              <w:lastRenderedPageBreak/>
              <w:t>Влажная уборка пола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8970B8" w14:textId="77777777" w:rsidR="009C2D45" w:rsidRPr="00D632F1" w:rsidRDefault="009C2D45" w:rsidP="00A405E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32F1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9C2D45" w14:paraId="1A585C2A" w14:textId="77777777" w:rsidTr="00A405EC">
        <w:trPr>
          <w:trHeight w:hRule="exact" w:val="384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BA736" w14:textId="77777777" w:rsidR="009C2D45" w:rsidRPr="00D632F1" w:rsidRDefault="009C2D45" w:rsidP="00A405E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32F1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Удаление мелкого бытового мусора с поверхности твёрдого пола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A8FB8" w14:textId="77777777" w:rsidR="009C2D45" w:rsidRPr="00D632F1" w:rsidRDefault="009C2D45" w:rsidP="00A405E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32F1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9C2D45" w14:paraId="5AE2187D" w14:textId="77777777" w:rsidTr="00A405EC">
        <w:trPr>
          <w:trHeight w:hRule="exact" w:val="643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D47453" w14:textId="77777777" w:rsidR="009C2D45" w:rsidRPr="00D632F1" w:rsidRDefault="009C2D45" w:rsidP="00A405E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32F1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Удаление локальных загрязнений с поверхности остекления, высотой до 3-х метров.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F6F6A" w14:textId="77777777" w:rsidR="009C2D45" w:rsidRPr="00D632F1" w:rsidRDefault="009C2D45" w:rsidP="00A405E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32F1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9C2D45" w14:paraId="1D4E4914" w14:textId="77777777" w:rsidTr="00A405EC">
        <w:trPr>
          <w:trHeight w:hRule="exact" w:val="648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D24B3A" w14:textId="77777777" w:rsidR="009C2D45" w:rsidRPr="00D632F1" w:rsidRDefault="009C2D45" w:rsidP="00A405E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32F1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Удаление локальных загрязнений с поверхности стен (высотой до 2-х метров)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CC56A" w14:textId="77777777" w:rsidR="009C2D45" w:rsidRPr="00D632F1" w:rsidRDefault="009C2D45" w:rsidP="00A405E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32F1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9C2D45" w14:paraId="457F6AC8" w14:textId="77777777" w:rsidTr="00A405EC">
        <w:trPr>
          <w:trHeight w:hRule="exact" w:val="408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564860" w14:textId="77777777" w:rsidR="009C2D45" w:rsidRPr="00D632F1" w:rsidRDefault="009C2D45" w:rsidP="00A405E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32F1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Влажная уборка твёрдых полов холлов и лестничных пролётов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368FD" w14:textId="77777777" w:rsidR="009C2D45" w:rsidRPr="00D632F1" w:rsidRDefault="009C2D45" w:rsidP="00A405E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32F1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9C2D45" w14:paraId="5AEF1D22" w14:textId="77777777" w:rsidTr="00A405EC">
        <w:trPr>
          <w:trHeight w:hRule="exact" w:val="326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304F53" w14:textId="77777777" w:rsidR="009C2D45" w:rsidRPr="00D632F1" w:rsidRDefault="009C2D45" w:rsidP="00A405E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32F1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Влажная уборка плинтусов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6006BC" w14:textId="77777777" w:rsidR="009C2D45" w:rsidRPr="00D632F1" w:rsidRDefault="009C2D45" w:rsidP="00A405E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32F1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</w:tr>
      <w:tr w:rsidR="009C2D45" w14:paraId="25E96A09" w14:textId="77777777" w:rsidTr="00A405EC">
        <w:trPr>
          <w:trHeight w:hRule="exact" w:val="965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D7C18" w14:textId="77777777" w:rsidR="009C2D45" w:rsidRPr="00D632F1" w:rsidRDefault="009C2D45" w:rsidP="00A405E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32F1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Удаление пыли и загрязнений с полотен, дверных коробок, наличников, доводчиков, полировка металлических элементов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E56EC" w14:textId="77777777" w:rsidR="009C2D45" w:rsidRPr="00D632F1" w:rsidRDefault="009C2D45" w:rsidP="00A405E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32F1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</w:tr>
      <w:tr w:rsidR="009C2D45" w14:paraId="47D8203F" w14:textId="77777777" w:rsidTr="00A405EC">
        <w:trPr>
          <w:trHeight w:hRule="exact" w:val="960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5ADFF" w14:textId="77777777" w:rsidR="009C2D45" w:rsidRPr="00D632F1" w:rsidRDefault="009C2D45" w:rsidP="00A405E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32F1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Удаление пыли и загрязнений из труднодоступных мест (верхней части перегородок, вентиляционных отверстий, выступающих элементов стен)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0B121" w14:textId="77777777" w:rsidR="009C2D45" w:rsidRPr="00D632F1" w:rsidRDefault="009C2D45" w:rsidP="00A405E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32F1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</w:tr>
      <w:tr w:rsidR="009C2D45" w14:paraId="3E0A5BD1" w14:textId="77777777" w:rsidTr="00A405EC">
        <w:trPr>
          <w:trHeight w:hRule="exact" w:val="643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9E1E2" w14:textId="77777777" w:rsidR="009C2D45" w:rsidRPr="00D632F1" w:rsidRDefault="009C2D45" w:rsidP="00A405E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32F1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Удаление пыли и локальных загрязнений с металлических перил лестницы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B8281" w14:textId="77777777" w:rsidR="009C2D45" w:rsidRPr="00D632F1" w:rsidRDefault="009C2D45" w:rsidP="00A405E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32F1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9C2D45" w14:paraId="3344043E" w14:textId="77777777" w:rsidTr="00A405EC">
        <w:trPr>
          <w:trHeight w:hRule="exact" w:val="648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1294F" w14:textId="77777777" w:rsidR="009C2D45" w:rsidRPr="00D632F1" w:rsidRDefault="009C2D45" w:rsidP="00A405E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32F1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 xml:space="preserve">Влажная уборка розеток, выключателей, настенных приборов, радиаторов отопления, </w:t>
            </w:r>
            <w:proofErr w:type="spellStart"/>
            <w:r w:rsidRPr="00D632F1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электрокоробов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A8102" w14:textId="77777777" w:rsidR="009C2D45" w:rsidRPr="00D632F1" w:rsidRDefault="009C2D45" w:rsidP="00A405E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32F1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9C2D45" w14:paraId="537C6742" w14:textId="77777777" w:rsidTr="00A405EC">
        <w:trPr>
          <w:trHeight w:hRule="exact" w:val="643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3822F" w14:textId="77777777" w:rsidR="009C2D45" w:rsidRPr="00D632F1" w:rsidRDefault="009C2D45" w:rsidP="00A405E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32F1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Удаление пыли и локальных загрязнений с настенных светильников до 2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61FBD" w14:textId="77777777" w:rsidR="009C2D45" w:rsidRPr="00D632F1" w:rsidRDefault="009C2D45" w:rsidP="00A405E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32F1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1 раз в месяц</w:t>
            </w:r>
          </w:p>
        </w:tc>
      </w:tr>
      <w:tr w:rsidR="009C2D45" w14:paraId="2A6CF2CC" w14:textId="77777777" w:rsidTr="00A405EC">
        <w:trPr>
          <w:trHeight w:hRule="exact" w:val="326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22165" w14:textId="77777777" w:rsidR="009C2D45" w:rsidRPr="00D632F1" w:rsidRDefault="009C2D45" w:rsidP="00A405E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32F1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Удаление пыли и загрязнений с потолочных светильников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181867" w14:textId="77777777" w:rsidR="009C2D45" w:rsidRPr="00D632F1" w:rsidRDefault="009C2D45" w:rsidP="00A405E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32F1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</w:tc>
      </w:tr>
      <w:tr w:rsidR="009C2D45" w14:paraId="78275AC1" w14:textId="77777777" w:rsidTr="00A405EC">
        <w:trPr>
          <w:trHeight w:hRule="exact" w:val="326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AB4B9C" w14:textId="77777777" w:rsidR="009C2D45" w:rsidRPr="00D632F1" w:rsidRDefault="009C2D45" w:rsidP="00A405E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32F1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Удаление загрязнений со световых табло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806ECC" w14:textId="77777777" w:rsidR="009C2D45" w:rsidRPr="00D632F1" w:rsidRDefault="009C2D45" w:rsidP="00A405E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32F1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</w:tr>
      <w:tr w:rsidR="009C2D45" w14:paraId="5628A99F" w14:textId="77777777" w:rsidTr="00A405EC">
        <w:trPr>
          <w:trHeight w:hRule="exact" w:val="331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1855E" w14:textId="77777777" w:rsidR="009C2D45" w:rsidRPr="00D632F1" w:rsidRDefault="009C2D45" w:rsidP="00A405E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32F1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Промывка вентиляционных решеток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F62650" w14:textId="77777777" w:rsidR="009C2D45" w:rsidRPr="00D632F1" w:rsidRDefault="009C2D45" w:rsidP="00A405E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32F1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1 раз в 3 месяца</w:t>
            </w:r>
          </w:p>
        </w:tc>
      </w:tr>
      <w:tr w:rsidR="009C2D45" w14:paraId="53F9A8E3" w14:textId="77777777" w:rsidTr="00A405EC">
        <w:trPr>
          <w:trHeight w:hRule="exact" w:val="596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01B71" w14:textId="62D23FA8" w:rsidR="009C2D45" w:rsidRPr="00D632F1" w:rsidRDefault="009C2D45" w:rsidP="00A405EC">
            <w:pPr>
              <w:spacing w:after="0" w:line="23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32F1">
              <w:rPr>
                <w:rStyle w:val="2115pt"/>
                <w:rFonts w:ascii="Times New Roman" w:hAnsi="Times New Roman" w:cs="Times New Roman"/>
                <w:sz w:val="26"/>
                <w:szCs w:val="26"/>
              </w:rPr>
              <w:t xml:space="preserve">Санузлы (Поддерживающая уборка помещений </w:t>
            </w:r>
            <w:proofErr w:type="gramStart"/>
            <w:r w:rsidR="00C05A2E" w:rsidRPr="00D632F1">
              <w:rPr>
                <w:rStyle w:val="23"/>
                <w:rFonts w:ascii="Times New Roman" w:hAnsi="Times New Roman" w:cs="Times New Roman"/>
                <w:sz w:val="26"/>
                <w:szCs w:val="26"/>
              </w:rPr>
              <w:t xml:space="preserve">ежедневно, </w:t>
            </w:r>
            <w:r w:rsidR="00C05A2E">
              <w:rPr>
                <w:rStyle w:val="23"/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End"/>
            <w:r w:rsidR="00C05A2E">
              <w:rPr>
                <w:rStyle w:val="23"/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632F1">
              <w:rPr>
                <w:rStyle w:val="23"/>
                <w:rFonts w:ascii="Times New Roman" w:hAnsi="Times New Roman" w:cs="Times New Roman"/>
                <w:sz w:val="26"/>
                <w:szCs w:val="26"/>
              </w:rPr>
              <w:t>с 09-00 до 20-00).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29A05C" w14:textId="77777777" w:rsidR="009C2D45" w:rsidRPr="00D632F1" w:rsidRDefault="009C2D45" w:rsidP="00A405E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D45" w14:paraId="25E51C89" w14:textId="77777777" w:rsidTr="00A405EC">
        <w:trPr>
          <w:trHeight w:hRule="exact" w:val="326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D0E089" w14:textId="77777777" w:rsidR="009C2D45" w:rsidRPr="00A405EC" w:rsidRDefault="009C2D45" w:rsidP="00A405E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Влажная уборка пола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42B9F8" w14:textId="77777777" w:rsidR="009C2D45" w:rsidRPr="00A405EC" w:rsidRDefault="009C2D45" w:rsidP="00A405E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9C2D45" w14:paraId="6724536B" w14:textId="77777777" w:rsidTr="00A405EC">
        <w:trPr>
          <w:trHeight w:hRule="exact" w:val="648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48B82" w14:textId="77777777" w:rsidR="009C2D45" w:rsidRPr="00A405EC" w:rsidRDefault="009C2D45" w:rsidP="00A405E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Удаление локальных загрязнений со стен, перегородок, дверей до 2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8EEF7" w14:textId="77777777" w:rsidR="009C2D45" w:rsidRPr="00A405EC" w:rsidRDefault="009C2D45" w:rsidP="00A405E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2A0893" w14:paraId="20EDE74E" w14:textId="77777777" w:rsidTr="00A405EC">
        <w:trPr>
          <w:trHeight w:hRule="exact" w:val="648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3042B6" w14:textId="3D668E50" w:rsidR="002A0893" w:rsidRPr="00A405EC" w:rsidRDefault="002A0893" w:rsidP="00A405EC">
            <w:pPr>
              <w:spacing w:after="0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Мойка раковин, смесителей, унитазов, писсуаров, сидений с двух сторон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C26EB" w14:textId="2F9B0606" w:rsidR="002A0893" w:rsidRPr="00A405EC" w:rsidRDefault="002A0893" w:rsidP="00A405EC">
            <w:pPr>
              <w:spacing w:after="0" w:line="240" w:lineRule="exact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2A0893" w14:paraId="29C680AF" w14:textId="77777777" w:rsidTr="00A405EC">
        <w:trPr>
          <w:trHeight w:hRule="exact" w:val="307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A5A08C" w14:textId="226E58BF" w:rsidR="002A0893" w:rsidRPr="00A405EC" w:rsidRDefault="002A0893" w:rsidP="00A405EC">
            <w:pPr>
              <w:spacing w:after="0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Удаление локальных загрязнений с диспенсеров и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CF958" w14:textId="3A2CBF6C" w:rsidR="002A0893" w:rsidRPr="00A405EC" w:rsidRDefault="002A0893" w:rsidP="00A405EC">
            <w:pPr>
              <w:spacing w:after="0" w:line="240" w:lineRule="exact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2A0893" w14:paraId="01577BE6" w14:textId="77777777" w:rsidTr="00A405EC">
        <w:trPr>
          <w:trHeight w:hRule="exact" w:val="648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E89D8E" w14:textId="7E4F6E60" w:rsidR="002A0893" w:rsidRPr="00A405EC" w:rsidRDefault="002A0893" w:rsidP="00A405EC">
            <w:pPr>
              <w:spacing w:after="0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Сбор и вынос мусора, замена полиэтиленовых пакетов и удаление локальных загрязнений с мусорных корзин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11FA3" w14:textId="3381EAD8" w:rsidR="002A0893" w:rsidRPr="00A405EC" w:rsidRDefault="002A0893" w:rsidP="00A405EC">
            <w:pPr>
              <w:spacing w:after="0" w:line="240" w:lineRule="exact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2A0893" w14:paraId="57B03AE2" w14:textId="77777777" w:rsidTr="00A405EC">
        <w:trPr>
          <w:trHeight w:hRule="exact" w:val="648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C82348" w14:textId="484A54A8" w:rsidR="002A0893" w:rsidRPr="00A405EC" w:rsidRDefault="002A0893" w:rsidP="00A405EC">
            <w:pPr>
              <w:spacing w:after="0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Удаление локальных загрязнений, полировка зеркал и металлических и стеклянных поверхностей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E6D34" w14:textId="152A846B" w:rsidR="002A0893" w:rsidRPr="00A405EC" w:rsidRDefault="002A0893" w:rsidP="00A405EC">
            <w:pPr>
              <w:spacing w:after="0" w:line="240" w:lineRule="exact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2A0893" w14:paraId="0A841B81" w14:textId="77777777" w:rsidTr="00A405EC">
        <w:trPr>
          <w:trHeight w:hRule="exact" w:val="648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C32246" w14:textId="669E8D91" w:rsidR="002A0893" w:rsidRPr="00A405EC" w:rsidRDefault="002A0893" w:rsidP="00A405EC">
            <w:pPr>
              <w:spacing w:after="0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Удаление локальных загрязнений с полотен дверей, дверных коробок, наличников, доводчиков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69B64" w14:textId="2262CC74" w:rsidR="002A0893" w:rsidRPr="00A405EC" w:rsidRDefault="002A0893" w:rsidP="00A405EC">
            <w:pPr>
              <w:spacing w:after="0" w:line="240" w:lineRule="exact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2A0893" w14:paraId="6160077B" w14:textId="77777777" w:rsidTr="00A405EC">
        <w:trPr>
          <w:trHeight w:hRule="exact" w:val="648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CCFA7A" w14:textId="743FFDB9" w:rsidR="002A0893" w:rsidRPr="00A405EC" w:rsidRDefault="002A0893" w:rsidP="00A405EC">
            <w:pPr>
              <w:spacing w:after="0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Санитарно-дезинфекционная обработка санузлов с удалением всех видов загрязнений с: сантехники, пола, стен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211C3" w14:textId="55F58809" w:rsidR="002A0893" w:rsidRPr="00A405EC" w:rsidRDefault="002A0893" w:rsidP="00A405EC">
            <w:pPr>
              <w:spacing w:after="0" w:line="240" w:lineRule="exact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</w:tr>
      <w:tr w:rsidR="002A0893" w14:paraId="113C3CF8" w14:textId="77777777" w:rsidTr="00A405EC">
        <w:trPr>
          <w:trHeight w:hRule="exact" w:val="391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2D5FDE" w14:textId="4770956A" w:rsidR="002A0893" w:rsidRPr="00A405EC" w:rsidRDefault="002A0893" w:rsidP="00A405EC">
            <w:pPr>
              <w:spacing w:after="0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Мойка плинтусов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C3A921" w14:textId="4520DCAC" w:rsidR="002A0893" w:rsidRPr="00A405EC" w:rsidRDefault="002A0893" w:rsidP="00A405EC">
            <w:pPr>
              <w:spacing w:after="0" w:line="240" w:lineRule="exact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</w:tr>
      <w:tr w:rsidR="002A0893" w14:paraId="07E65AED" w14:textId="77777777" w:rsidTr="00A405EC">
        <w:trPr>
          <w:trHeight w:hRule="exact" w:val="648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06EBB4" w14:textId="18BE922C" w:rsidR="002A0893" w:rsidRPr="00A405EC" w:rsidRDefault="002A0893" w:rsidP="00A405EC">
            <w:pPr>
              <w:spacing w:after="0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Удаление локальных загрязнений из труднодоступных мест (верхней части перегородок, вентиляционных отверстий выступающих элементов стен)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D403E" w14:textId="61FA53BC" w:rsidR="002A0893" w:rsidRPr="00A405EC" w:rsidRDefault="002A0893" w:rsidP="00A405EC">
            <w:pPr>
              <w:spacing w:after="0" w:line="240" w:lineRule="exact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</w:tr>
      <w:tr w:rsidR="002A0893" w14:paraId="1AAF499D" w14:textId="77777777" w:rsidTr="00A405EC">
        <w:trPr>
          <w:trHeight w:hRule="exact" w:val="648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CC48B8" w14:textId="5B6B4483" w:rsidR="002A0893" w:rsidRPr="00A405EC" w:rsidRDefault="002A0893" w:rsidP="00A405EC">
            <w:pPr>
              <w:spacing w:after="0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Сбор и вынос мусора, замена полиэтиленовых пакетов и удаление локальных загрязнений с мусорных корзин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0410A" w14:textId="77777777" w:rsidR="002A0893" w:rsidRPr="00A405EC" w:rsidRDefault="002A0893" w:rsidP="00A405EC">
            <w:pPr>
              <w:spacing w:after="0" w:line="240" w:lineRule="exact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</w:p>
          <w:p w14:paraId="7F3BE23D" w14:textId="0AD81523" w:rsidR="002A0893" w:rsidRPr="00A405EC" w:rsidRDefault="002A0893" w:rsidP="00A405EC">
            <w:pPr>
              <w:spacing w:after="0" w:line="240" w:lineRule="exact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  <w:p w14:paraId="310EAA7D" w14:textId="3763348C" w:rsidR="002A0893" w:rsidRPr="00A405EC" w:rsidRDefault="002A0893" w:rsidP="00A405EC">
            <w:pPr>
              <w:spacing w:after="0" w:line="240" w:lineRule="exact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2A0893" w14:paraId="6EDE914F" w14:textId="77777777" w:rsidTr="00A405EC">
        <w:trPr>
          <w:trHeight w:hRule="exact" w:val="648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E7E586" w14:textId="73E3B865" w:rsidR="002A0893" w:rsidRPr="00A405EC" w:rsidRDefault="002A0893" w:rsidP="00A405EC">
            <w:pPr>
              <w:spacing w:after="0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Удаление окислов, налетов, следов ржавчины с сантехники и наружных частей подводки сантехники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5FD38" w14:textId="77777777" w:rsidR="002A0893" w:rsidRPr="00A405EC" w:rsidRDefault="002A0893" w:rsidP="00A405EC">
            <w:pPr>
              <w:spacing w:after="0" w:line="240" w:lineRule="exact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</w:p>
          <w:p w14:paraId="2D5D49A2" w14:textId="06701102" w:rsidR="002A0893" w:rsidRPr="00A405EC" w:rsidRDefault="002A0893" w:rsidP="00A405EC">
            <w:pPr>
              <w:spacing w:after="0" w:line="240" w:lineRule="exact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</w:tr>
      <w:tr w:rsidR="00A405EC" w14:paraId="5A921876" w14:textId="77777777" w:rsidTr="00A405EC">
        <w:trPr>
          <w:trHeight w:hRule="exact" w:val="648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8F1EC8" w14:textId="2D35AEF7" w:rsidR="00A405EC" w:rsidRPr="00A405EC" w:rsidRDefault="00A405EC" w:rsidP="00A405EC">
            <w:pPr>
              <w:spacing w:after="0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Контроль и поддержание наличия расходных материалов в санузлах (салфетки, жидкое мыло, туалетная бумага, с последующей ароматизацией воздуха)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9CC72F" w14:textId="7F85F4FF" w:rsidR="00A405EC" w:rsidRPr="00A405EC" w:rsidRDefault="00A405EC" w:rsidP="00A405EC">
            <w:pPr>
              <w:spacing w:after="0" w:line="240" w:lineRule="exact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 xml:space="preserve">Ежедневно </w:t>
            </w:r>
          </w:p>
        </w:tc>
      </w:tr>
      <w:tr w:rsidR="00A405EC" w14:paraId="08A53328" w14:textId="77777777" w:rsidTr="00A405EC">
        <w:trPr>
          <w:trHeight w:hRule="exact" w:val="377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816FF6" w14:textId="2FAF52C7" w:rsidR="00A405EC" w:rsidRPr="00A405EC" w:rsidRDefault="00A405EC" w:rsidP="00A405EC">
            <w:pPr>
              <w:spacing w:after="0"/>
              <w:jc w:val="both"/>
              <w:rPr>
                <w:rStyle w:val="26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b/>
                <w:bCs/>
                <w:sz w:val="26"/>
                <w:szCs w:val="26"/>
              </w:rPr>
              <w:t>Уборка пунктов 24/7, банкоматов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B101F8" w14:textId="740767F8" w:rsidR="00A405EC" w:rsidRPr="00A405EC" w:rsidRDefault="00A405EC" w:rsidP="00A405EC">
            <w:pPr>
              <w:spacing w:after="0" w:line="240" w:lineRule="exact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</w:tr>
      <w:tr w:rsidR="00A405EC" w14:paraId="3C8041C5" w14:textId="77777777" w:rsidTr="003538EB">
        <w:trPr>
          <w:trHeight w:hRule="exact" w:val="731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82CF2F" w14:textId="77777777" w:rsidR="00A405EC" w:rsidRPr="00A405EC" w:rsidRDefault="00A405EC" w:rsidP="00A405EC">
            <w:pPr>
              <w:spacing w:after="0"/>
              <w:ind w:left="220" w:hanging="2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115pt"/>
                <w:rFonts w:ascii="Times New Roman" w:hAnsi="Times New Roman" w:cs="Times New Roman"/>
                <w:sz w:val="26"/>
                <w:szCs w:val="26"/>
              </w:rPr>
              <w:t>Комплексная уборка технических помещений</w:t>
            </w:r>
          </w:p>
          <w:p w14:paraId="4C3BF44D" w14:textId="4A530269" w:rsidR="00A405EC" w:rsidRPr="00A405EC" w:rsidRDefault="00A405EC" w:rsidP="00A405EC">
            <w:pPr>
              <w:spacing w:after="0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3"/>
                <w:rFonts w:ascii="Times New Roman" w:hAnsi="Times New Roman" w:cs="Times New Roman"/>
                <w:sz w:val="26"/>
                <w:szCs w:val="26"/>
              </w:rPr>
              <w:t>с 08-00 до 20-00 (по графику)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80B8F" w14:textId="77777777" w:rsidR="00A405EC" w:rsidRPr="00A405EC" w:rsidRDefault="00A405EC" w:rsidP="00A405EC">
            <w:pPr>
              <w:spacing w:after="0" w:line="240" w:lineRule="exact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05EC" w14:paraId="78DE94E2" w14:textId="77777777" w:rsidTr="00A405EC">
        <w:trPr>
          <w:trHeight w:hRule="exact" w:val="648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EDF006" w14:textId="6D9042CB" w:rsidR="00A405EC" w:rsidRPr="00A405EC" w:rsidRDefault="00A405EC" w:rsidP="00A405EC">
            <w:pPr>
              <w:spacing w:after="0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Удаление мелкого бытового мусора и пыли с поверхности твердого пола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DE4C8" w14:textId="525F5EFB" w:rsidR="00A405EC" w:rsidRPr="00A405EC" w:rsidRDefault="00A405EC" w:rsidP="00A405EC">
            <w:pPr>
              <w:spacing w:after="0" w:line="240" w:lineRule="exact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2 раз в неделю</w:t>
            </w:r>
          </w:p>
        </w:tc>
      </w:tr>
      <w:tr w:rsidR="00A405EC" w14:paraId="53380C17" w14:textId="77777777" w:rsidTr="00A405EC">
        <w:trPr>
          <w:trHeight w:hRule="exact" w:val="469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8E090D" w14:textId="2FCB9921" w:rsidR="00A405EC" w:rsidRPr="00A405EC" w:rsidRDefault="00A405EC" w:rsidP="00A405EC">
            <w:pPr>
              <w:spacing w:after="0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Мытье поверхности твердого пола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FDDDF0" w14:textId="30BE4794" w:rsidR="00A405EC" w:rsidRPr="00A405EC" w:rsidRDefault="00A405EC" w:rsidP="00A405EC">
            <w:pPr>
              <w:spacing w:after="0" w:line="240" w:lineRule="exact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2 раз в неделю</w:t>
            </w:r>
          </w:p>
        </w:tc>
      </w:tr>
      <w:tr w:rsidR="00A405EC" w14:paraId="6826989A" w14:textId="77777777" w:rsidTr="00A405EC">
        <w:trPr>
          <w:trHeight w:hRule="exact" w:val="648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938D0E" w14:textId="02C3CE32" w:rsidR="00A405EC" w:rsidRPr="00A405EC" w:rsidRDefault="00A405EC" w:rsidP="00A405EC">
            <w:pPr>
              <w:spacing w:after="0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Удаление локальных загрязнений с поверхности дверей, дверных коробов, подоконников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973058" w14:textId="2CCA06D1" w:rsidR="00A405EC" w:rsidRPr="00A405EC" w:rsidRDefault="00A405EC" w:rsidP="00A405EC">
            <w:pPr>
              <w:spacing w:after="0" w:line="240" w:lineRule="exact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2 раз в месяц</w:t>
            </w:r>
          </w:p>
        </w:tc>
      </w:tr>
      <w:tr w:rsidR="00A405EC" w14:paraId="3B81C455" w14:textId="77777777" w:rsidTr="00A405EC">
        <w:trPr>
          <w:trHeight w:hRule="exact" w:val="648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283412" w14:textId="5D7451AC" w:rsidR="00A405EC" w:rsidRPr="00A405EC" w:rsidRDefault="00A405EC" w:rsidP="00A405EC">
            <w:pPr>
              <w:spacing w:after="0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Удаление пыли с внешней поверхности радиаторов батарей, пожарных шкафов, вентиляционных решеток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624F1D" w14:textId="526E2AD8" w:rsidR="00A405EC" w:rsidRPr="00A405EC" w:rsidRDefault="00A405EC" w:rsidP="00A405EC">
            <w:pPr>
              <w:spacing w:after="0" w:line="240" w:lineRule="exact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2 раз в месяц</w:t>
            </w:r>
          </w:p>
        </w:tc>
      </w:tr>
      <w:tr w:rsidR="00A405EC" w14:paraId="010C6A08" w14:textId="77777777" w:rsidTr="00A405EC">
        <w:trPr>
          <w:trHeight w:hRule="exact" w:val="648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2E9A81" w14:textId="676E87DE" w:rsidR="00A405EC" w:rsidRPr="00A405EC" w:rsidRDefault="00A405EC" w:rsidP="00A405EC">
            <w:pPr>
              <w:spacing w:after="0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  <w:r w:rsidRPr="00A405EC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Сбор мусора из урн с заменой одноразовых полиэтиленовых пакетов и мусорных бачков и вынос мусора в контейнер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EA214E" w14:textId="0537EE3B" w:rsidR="00A405EC" w:rsidRPr="009D61DD" w:rsidRDefault="009D61DD" w:rsidP="009D61DD">
            <w:pPr>
              <w:spacing w:after="0" w:line="240" w:lineRule="exact"/>
              <w:jc w:val="both"/>
              <w:rPr>
                <w:rStyle w:val="26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6"/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A405EC" w:rsidRPr="009D61DD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раз</w:t>
            </w:r>
            <w:r>
              <w:rPr>
                <w:rStyle w:val="26"/>
                <w:rFonts w:ascii="Times New Roman" w:hAnsi="Times New Roman" w:cs="Times New Roman"/>
                <w:sz w:val="26"/>
                <w:szCs w:val="26"/>
              </w:rPr>
              <w:t>а</w:t>
            </w:r>
            <w:r w:rsidR="00A405EC" w:rsidRPr="009D61DD">
              <w:rPr>
                <w:rStyle w:val="26"/>
                <w:rFonts w:ascii="Times New Roman" w:hAnsi="Times New Roman" w:cs="Times New Roman"/>
                <w:sz w:val="26"/>
                <w:szCs w:val="26"/>
              </w:rPr>
              <w:t xml:space="preserve"> в неделю</w:t>
            </w:r>
          </w:p>
        </w:tc>
      </w:tr>
    </w:tbl>
    <w:p w14:paraId="7B421905" w14:textId="77777777" w:rsidR="00254221" w:rsidRPr="00567842" w:rsidRDefault="00254221" w:rsidP="0056784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96B2E65" w14:textId="1E1D90DE" w:rsidR="004B4AF9" w:rsidRPr="00A405EC" w:rsidRDefault="00A405EC" w:rsidP="00A405EC">
      <w:pPr>
        <w:widowControl w:val="0"/>
        <w:tabs>
          <w:tab w:val="left" w:pos="869"/>
        </w:tabs>
        <w:spacing w:after="0"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8567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6.</w:t>
      </w:r>
      <w:r w:rsidRPr="00A405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Специальные работы, которые должны быть включены в стоимость предложения:</w:t>
      </w:r>
    </w:p>
    <w:p w14:paraId="2B1DE230" w14:textId="73EFC03E" w:rsidR="00A405EC" w:rsidRPr="008F0CC4" w:rsidRDefault="00A405EC" w:rsidP="00A405EC">
      <w:pPr>
        <w:widowControl w:val="0"/>
        <w:tabs>
          <w:tab w:val="left" w:pos="869"/>
        </w:tabs>
        <w:spacing w:after="0"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F0CC4">
        <w:rPr>
          <w:rFonts w:ascii="Times New Roman" w:hAnsi="Times New Roman" w:cs="Times New Roman"/>
          <w:sz w:val="28"/>
          <w:szCs w:val="28"/>
        </w:rPr>
        <w:t xml:space="preserve">6.1. </w:t>
      </w:r>
      <w:r w:rsidRPr="008F0CC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Ежедневно, по мере необходимости</w:t>
      </w:r>
      <w:r w:rsidR="00885677" w:rsidRPr="008F0CC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14:paraId="085DFD5B" w14:textId="4804BF8B" w:rsidR="00885677" w:rsidRPr="008F0CC4" w:rsidRDefault="00885677" w:rsidP="00A405EC">
      <w:pPr>
        <w:widowControl w:val="0"/>
        <w:tabs>
          <w:tab w:val="left" w:pos="869"/>
        </w:tabs>
        <w:spacing w:after="0"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F0CC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уборка на месте хранения мусора</w:t>
      </w:r>
    </w:p>
    <w:p w14:paraId="28A7EF35" w14:textId="1A0ED417" w:rsidR="00885677" w:rsidRPr="008F0CC4" w:rsidRDefault="00885677" w:rsidP="00A405EC">
      <w:pPr>
        <w:widowControl w:val="0"/>
        <w:tabs>
          <w:tab w:val="left" w:pos="869"/>
        </w:tabs>
        <w:spacing w:after="0"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F0CC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6.2. один раз в неделю:</w:t>
      </w:r>
    </w:p>
    <w:p w14:paraId="6B8DCC95" w14:textId="21B6E6A5" w:rsidR="00885677" w:rsidRPr="008F0CC4" w:rsidRDefault="00885677" w:rsidP="00A405EC">
      <w:pPr>
        <w:widowControl w:val="0"/>
        <w:tabs>
          <w:tab w:val="left" w:pos="869"/>
        </w:tabs>
        <w:spacing w:after="0"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F0CC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мойка фасада по периметру здания, высота до 3-х метров;</w:t>
      </w:r>
    </w:p>
    <w:p w14:paraId="24EF3422" w14:textId="3AF34B5D" w:rsidR="00885677" w:rsidRPr="008F0CC4" w:rsidRDefault="00885677" w:rsidP="00A405EC">
      <w:pPr>
        <w:widowControl w:val="0"/>
        <w:tabs>
          <w:tab w:val="left" w:pos="869"/>
        </w:tabs>
        <w:spacing w:after="0"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F0CC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6.3. Один раз в месяц:</w:t>
      </w:r>
    </w:p>
    <w:p w14:paraId="49431D7F" w14:textId="67F72848" w:rsidR="00885677" w:rsidRPr="008F0CC4" w:rsidRDefault="00885677" w:rsidP="00A405EC">
      <w:pPr>
        <w:widowControl w:val="0"/>
        <w:tabs>
          <w:tab w:val="left" w:pos="869"/>
        </w:tabs>
        <w:spacing w:after="0"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F0CC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механическая отмывка полов в технических помещениях.</w:t>
      </w:r>
    </w:p>
    <w:p w14:paraId="523E76A9" w14:textId="77777777" w:rsidR="00885677" w:rsidRDefault="00885677" w:rsidP="00A405EC">
      <w:pPr>
        <w:widowControl w:val="0"/>
        <w:tabs>
          <w:tab w:val="left" w:pos="869"/>
        </w:tabs>
        <w:spacing w:after="0" w:line="317" w:lineRule="exact"/>
        <w:jc w:val="both"/>
        <w:rPr>
          <w:color w:val="000000"/>
          <w:sz w:val="24"/>
          <w:szCs w:val="24"/>
          <w:lang w:eastAsia="ru-RU" w:bidi="ru-RU"/>
        </w:rPr>
      </w:pPr>
    </w:p>
    <w:p w14:paraId="7AF422D0" w14:textId="116B129A" w:rsidR="00885677" w:rsidRPr="00885677" w:rsidRDefault="00885677" w:rsidP="00885677">
      <w:pPr>
        <w:pStyle w:val="28"/>
        <w:shd w:val="clear" w:color="auto" w:fill="auto"/>
        <w:spacing w:before="0" w:line="240" w:lineRule="exact"/>
        <w:jc w:val="both"/>
        <w:rPr>
          <w:b w:val="0"/>
          <w:bCs w:val="0"/>
        </w:rPr>
      </w:pPr>
      <w:r>
        <w:rPr>
          <w:color w:val="000000"/>
          <w:sz w:val="24"/>
          <w:szCs w:val="24"/>
          <w:lang w:eastAsia="ru-RU" w:bidi="ru-RU"/>
        </w:rPr>
        <w:t xml:space="preserve">7. </w:t>
      </w:r>
      <w:r w:rsidRPr="008F0CC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ru-RU" w:bidi="ru-RU"/>
        </w:rPr>
        <w:t>Расходные материалы для туалетных комнат (за один год):</w:t>
      </w:r>
    </w:p>
    <w:p w14:paraId="5DD62271" w14:textId="77777777" w:rsidR="00885677" w:rsidRPr="00A405EC" w:rsidRDefault="00885677" w:rsidP="00A405EC">
      <w:pPr>
        <w:widowControl w:val="0"/>
        <w:tabs>
          <w:tab w:val="left" w:pos="869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8"/>
        <w:gridCol w:w="2551"/>
      </w:tblGrid>
      <w:tr w:rsidR="008F0CC4" w14:paraId="1C8FE79A" w14:textId="77777777" w:rsidTr="008F0CC4">
        <w:trPr>
          <w:trHeight w:hRule="exact" w:val="427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D3B4B" w14:textId="77777777" w:rsidR="008F0CC4" w:rsidRDefault="008F0CC4" w:rsidP="008F0CC4">
            <w:pPr>
              <w:spacing w:after="0" w:line="240" w:lineRule="exact"/>
              <w:ind w:left="140"/>
              <w:jc w:val="both"/>
            </w:pPr>
            <w:r>
              <w:rPr>
                <w:rStyle w:val="26"/>
              </w:rPr>
              <w:t>Бумага туалетная 2-слойное 200 м в рулоне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B875E8" w14:textId="77777777" w:rsidR="008F0CC4" w:rsidRDefault="008F0CC4" w:rsidP="008F0CC4">
            <w:pPr>
              <w:spacing w:after="0" w:line="240" w:lineRule="exact"/>
              <w:ind w:left="680"/>
              <w:jc w:val="both"/>
            </w:pPr>
            <w:r>
              <w:rPr>
                <w:rStyle w:val="26"/>
              </w:rPr>
              <w:t>5100 рулонов</w:t>
            </w:r>
          </w:p>
        </w:tc>
      </w:tr>
      <w:tr w:rsidR="008F0CC4" w14:paraId="0F696142" w14:textId="77777777" w:rsidTr="008F0CC4">
        <w:trPr>
          <w:trHeight w:hRule="exact" w:val="409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4B9C4" w14:textId="77777777" w:rsidR="008F0CC4" w:rsidRDefault="008F0CC4" w:rsidP="008F0CC4">
            <w:pPr>
              <w:spacing w:after="0" w:line="240" w:lineRule="exact"/>
              <w:ind w:left="140"/>
              <w:jc w:val="both"/>
            </w:pPr>
            <w:r>
              <w:rPr>
                <w:rStyle w:val="26"/>
              </w:rPr>
              <w:t>Рулонное полотенце 2-слойное (12м)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47753C" w14:textId="77777777" w:rsidR="008F0CC4" w:rsidRDefault="008F0CC4" w:rsidP="008F0CC4">
            <w:pPr>
              <w:spacing w:after="0" w:line="240" w:lineRule="exact"/>
              <w:ind w:left="680"/>
              <w:jc w:val="both"/>
            </w:pPr>
            <w:r>
              <w:rPr>
                <w:rStyle w:val="26"/>
              </w:rPr>
              <w:t xml:space="preserve">600 </w:t>
            </w:r>
            <w:proofErr w:type="spellStart"/>
            <w:r>
              <w:rPr>
                <w:rStyle w:val="26"/>
              </w:rPr>
              <w:t>шт</w:t>
            </w:r>
            <w:proofErr w:type="spellEnd"/>
          </w:p>
        </w:tc>
      </w:tr>
      <w:tr w:rsidR="008F0CC4" w14:paraId="1E1C561B" w14:textId="77777777" w:rsidTr="008F0CC4">
        <w:trPr>
          <w:trHeight w:hRule="exact" w:val="401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4C803" w14:textId="77777777" w:rsidR="008F0CC4" w:rsidRDefault="008F0CC4" w:rsidP="008F0CC4">
            <w:pPr>
              <w:spacing w:after="0" w:line="274" w:lineRule="exact"/>
              <w:ind w:left="140"/>
              <w:jc w:val="both"/>
            </w:pPr>
            <w:r>
              <w:rPr>
                <w:rStyle w:val="26"/>
              </w:rPr>
              <w:t xml:space="preserve">Бумажное полотенце для диспенсеров (в пачке 200 </w:t>
            </w:r>
            <w:proofErr w:type="spellStart"/>
            <w:r>
              <w:rPr>
                <w:rStyle w:val="26"/>
              </w:rPr>
              <w:t>шт</w:t>
            </w:r>
            <w:proofErr w:type="spellEnd"/>
            <w:r>
              <w:rPr>
                <w:rStyle w:val="26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A0D49" w14:textId="77777777" w:rsidR="008F0CC4" w:rsidRDefault="008F0CC4" w:rsidP="008F0CC4">
            <w:pPr>
              <w:spacing w:after="0" w:line="240" w:lineRule="exact"/>
              <w:ind w:left="680"/>
              <w:jc w:val="both"/>
            </w:pPr>
            <w:r>
              <w:rPr>
                <w:rStyle w:val="26"/>
              </w:rPr>
              <w:t>8 000 пачек</w:t>
            </w:r>
          </w:p>
        </w:tc>
      </w:tr>
      <w:tr w:rsidR="008F0CC4" w14:paraId="002271EE" w14:textId="77777777" w:rsidTr="008F0CC4">
        <w:trPr>
          <w:trHeight w:hRule="exact" w:val="422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00035" w14:textId="77777777" w:rsidR="008F0CC4" w:rsidRDefault="008F0CC4" w:rsidP="008F0CC4">
            <w:pPr>
              <w:spacing w:after="0" w:line="240" w:lineRule="exact"/>
              <w:ind w:left="140"/>
              <w:jc w:val="both"/>
            </w:pPr>
            <w:r>
              <w:rPr>
                <w:rStyle w:val="26"/>
              </w:rPr>
              <w:t>Освежитель воздуха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B4C626" w14:textId="77777777" w:rsidR="008F0CC4" w:rsidRDefault="008F0CC4" w:rsidP="008F0CC4">
            <w:pPr>
              <w:spacing w:after="0" w:line="240" w:lineRule="exact"/>
              <w:ind w:left="680"/>
              <w:jc w:val="both"/>
            </w:pPr>
            <w:r>
              <w:rPr>
                <w:rStyle w:val="26"/>
              </w:rPr>
              <w:t xml:space="preserve">1 000 </w:t>
            </w:r>
            <w:proofErr w:type="spellStart"/>
            <w:r>
              <w:rPr>
                <w:rStyle w:val="26"/>
              </w:rPr>
              <w:t>шт</w:t>
            </w:r>
            <w:proofErr w:type="spellEnd"/>
          </w:p>
        </w:tc>
      </w:tr>
      <w:tr w:rsidR="008F0CC4" w14:paraId="712D4D52" w14:textId="77777777" w:rsidTr="008F0CC4">
        <w:trPr>
          <w:trHeight w:hRule="exact" w:val="427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796DEF" w14:textId="77777777" w:rsidR="008F0CC4" w:rsidRDefault="008F0CC4" w:rsidP="008F0CC4">
            <w:pPr>
              <w:spacing w:after="0" w:line="240" w:lineRule="exact"/>
              <w:ind w:left="140"/>
              <w:jc w:val="both"/>
            </w:pPr>
            <w:r>
              <w:rPr>
                <w:rStyle w:val="26"/>
              </w:rPr>
              <w:t>Жидкое мыло (5л)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B45B1" w14:textId="77777777" w:rsidR="008F0CC4" w:rsidRDefault="008F0CC4" w:rsidP="008F0CC4">
            <w:pPr>
              <w:spacing w:after="0" w:line="240" w:lineRule="exact"/>
              <w:ind w:left="680"/>
              <w:jc w:val="both"/>
            </w:pPr>
            <w:r>
              <w:rPr>
                <w:rStyle w:val="26"/>
              </w:rPr>
              <w:t xml:space="preserve">700 </w:t>
            </w:r>
            <w:proofErr w:type="spellStart"/>
            <w:r>
              <w:rPr>
                <w:rStyle w:val="26"/>
              </w:rPr>
              <w:t>шт</w:t>
            </w:r>
            <w:proofErr w:type="spellEnd"/>
          </w:p>
        </w:tc>
      </w:tr>
    </w:tbl>
    <w:p w14:paraId="0A5B5352" w14:textId="16A68649" w:rsidR="00536EE7" w:rsidRPr="00A405EC" w:rsidRDefault="00536EE7" w:rsidP="00567842">
      <w:pPr>
        <w:widowControl w:val="0"/>
        <w:tabs>
          <w:tab w:val="left" w:pos="774"/>
        </w:tabs>
        <w:spacing w:after="0" w:line="317" w:lineRule="exact"/>
        <w:ind w:left="600"/>
        <w:jc w:val="both"/>
        <w:rPr>
          <w:rFonts w:ascii="Times New Roman" w:hAnsi="Times New Roman" w:cs="Times New Roman"/>
          <w:sz w:val="28"/>
          <w:szCs w:val="28"/>
        </w:rPr>
      </w:pPr>
    </w:p>
    <w:p w14:paraId="33275369" w14:textId="32FD8509" w:rsidR="00BB25E5" w:rsidRDefault="00BB25E5" w:rsidP="00BB25E5">
      <w:pPr>
        <w:pStyle w:val="25"/>
        <w:shd w:val="clear" w:color="auto" w:fill="auto"/>
        <w:tabs>
          <w:tab w:val="left" w:pos="2754"/>
        </w:tabs>
        <w:spacing w:after="0" w:line="317" w:lineRule="exact"/>
        <w:ind w:left="2280"/>
      </w:pPr>
      <w:bookmarkStart w:id="3" w:name="bookmark27"/>
      <w:r>
        <w:rPr>
          <w:color w:val="000000"/>
          <w:sz w:val="24"/>
          <w:szCs w:val="24"/>
          <w:lang w:val="en-US" w:eastAsia="ru-RU" w:bidi="ru-RU"/>
        </w:rPr>
        <w:t>VI</w:t>
      </w:r>
      <w:r w:rsidRPr="00BB25E5">
        <w:rPr>
          <w:color w:val="000000"/>
          <w:sz w:val="24"/>
          <w:szCs w:val="24"/>
          <w:lang w:eastAsia="ru-RU" w:bidi="ru-RU"/>
        </w:rPr>
        <w:t xml:space="preserve">. </w:t>
      </w:r>
      <w:r>
        <w:rPr>
          <w:color w:val="000000"/>
          <w:sz w:val="24"/>
          <w:szCs w:val="24"/>
          <w:lang w:eastAsia="ru-RU" w:bidi="ru-RU"/>
        </w:rPr>
        <w:t>Дополнительные требования к оказанию услуг</w:t>
      </w:r>
      <w:bookmarkEnd w:id="3"/>
    </w:p>
    <w:p w14:paraId="7AB70BE4" w14:textId="77777777" w:rsidR="009F09F7" w:rsidRPr="001C0D58" w:rsidRDefault="009F09F7" w:rsidP="005678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5CB68BA" w14:textId="6DE58FB2" w:rsidR="00BB25E5" w:rsidRPr="00610245" w:rsidRDefault="00610245" w:rsidP="00610245">
      <w:pPr>
        <w:pStyle w:val="a7"/>
        <w:numPr>
          <w:ilvl w:val="0"/>
          <w:numId w:val="1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024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Исполнитель должен иметь систему контроля качества оказываемых услуг.</w:t>
      </w:r>
    </w:p>
    <w:p w14:paraId="4F23EE16" w14:textId="1BA627B0" w:rsidR="00610245" w:rsidRPr="00E91F90" w:rsidRDefault="00610245" w:rsidP="00610245">
      <w:pPr>
        <w:pStyle w:val="a7"/>
        <w:numPr>
          <w:ilvl w:val="0"/>
          <w:numId w:val="1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024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Наличие у Исполнителя (у привлеченных Исполнителем организаций) в штате специалистов, квалификация, опыт, наличие соответствующих допусков (если это требуется) и компетенции которых позволяют осуществлять оказание </w:t>
      </w:r>
      <w:r w:rsidRPr="0061024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услуг по предмету договора в полном соответствии с существующими требованиями и настоящим техническим заданием</w:t>
      </w:r>
      <w:r w:rsidR="00E91F9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2469A313" w14:textId="03891701" w:rsidR="00E91F90" w:rsidRPr="00E91F90" w:rsidRDefault="00E91F90" w:rsidP="00E91F90">
      <w:pPr>
        <w:pStyle w:val="a7"/>
        <w:numPr>
          <w:ilvl w:val="0"/>
          <w:numId w:val="1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1F9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Расторжение контракта производится по обоюдному соглашению сторон. В случае возникновения несогласованности по расторжению контракта, сторона, инициирующая расторжение контракта, должна письменно уведомить другую сторону за 60 дней до </w:t>
      </w:r>
      <w:r w:rsidRPr="00E91F90">
        <w:rPr>
          <w:rFonts w:ascii="Times New Roman" w:hAnsi="Times New Roman" w:cs="Times New Roman"/>
          <w:sz w:val="28"/>
          <w:szCs w:val="28"/>
        </w:rPr>
        <w:t>предполагаемой</w:t>
      </w:r>
      <w:r w:rsidRPr="00E91F9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даты расторжений контракта. В любом случае, процесс расторжения контракта должен происходить за период не менее 2-х месяцев и в период времени обе стороны обязаны исполнять все обязательства и требования по контракту в полном объёме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2C0D7661" w14:textId="77777777" w:rsidR="009F09F7" w:rsidRPr="00567842" w:rsidRDefault="009F09F7" w:rsidP="005678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52BE4F0" w14:textId="77777777" w:rsidR="009F09F7" w:rsidRPr="00567842" w:rsidRDefault="009F09F7" w:rsidP="005678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97465C" w14:textId="77777777" w:rsidR="009F09F7" w:rsidRPr="00567842" w:rsidRDefault="009F09F7" w:rsidP="005678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F09F7" w:rsidRPr="0056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526A"/>
    <w:multiLevelType w:val="hybridMultilevel"/>
    <w:tmpl w:val="73420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D56CA"/>
    <w:multiLevelType w:val="hybridMultilevel"/>
    <w:tmpl w:val="E2BE29E8"/>
    <w:lvl w:ilvl="0" w:tplc="99BEA4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E1A3C"/>
    <w:multiLevelType w:val="multilevel"/>
    <w:tmpl w:val="6800204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614869"/>
    <w:multiLevelType w:val="hybridMultilevel"/>
    <w:tmpl w:val="F856C400"/>
    <w:lvl w:ilvl="0" w:tplc="BA54CB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E11ED"/>
    <w:multiLevelType w:val="multilevel"/>
    <w:tmpl w:val="B836809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1954CC"/>
    <w:multiLevelType w:val="hybridMultilevel"/>
    <w:tmpl w:val="6FDA97D4"/>
    <w:lvl w:ilvl="0" w:tplc="F3F49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D865B6"/>
    <w:multiLevelType w:val="multilevel"/>
    <w:tmpl w:val="ABD4537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EC6F68"/>
    <w:multiLevelType w:val="hybridMultilevel"/>
    <w:tmpl w:val="E8FE1FD6"/>
    <w:lvl w:ilvl="0" w:tplc="7876E1E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A2416"/>
    <w:multiLevelType w:val="multilevel"/>
    <w:tmpl w:val="20E69AF6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BD4B77"/>
    <w:multiLevelType w:val="hybridMultilevel"/>
    <w:tmpl w:val="9EC46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54473"/>
    <w:multiLevelType w:val="hybridMultilevel"/>
    <w:tmpl w:val="1B82A8A4"/>
    <w:lvl w:ilvl="0" w:tplc="A9C8D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32963"/>
    <w:multiLevelType w:val="multilevel"/>
    <w:tmpl w:val="F0DE223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D2C5C96"/>
    <w:multiLevelType w:val="multilevel"/>
    <w:tmpl w:val="504497C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DA31CA4"/>
    <w:multiLevelType w:val="hybridMultilevel"/>
    <w:tmpl w:val="2146BBD8"/>
    <w:lvl w:ilvl="0" w:tplc="1BEEE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9943128">
    <w:abstractNumId w:val="0"/>
  </w:num>
  <w:num w:numId="2" w16cid:durableId="253248462">
    <w:abstractNumId w:val="6"/>
  </w:num>
  <w:num w:numId="3" w16cid:durableId="1602840485">
    <w:abstractNumId w:val="4"/>
  </w:num>
  <w:num w:numId="4" w16cid:durableId="1311401971">
    <w:abstractNumId w:val="11"/>
  </w:num>
  <w:num w:numId="5" w16cid:durableId="894850464">
    <w:abstractNumId w:val="8"/>
  </w:num>
  <w:num w:numId="6" w16cid:durableId="594291651">
    <w:abstractNumId w:val="13"/>
  </w:num>
  <w:num w:numId="7" w16cid:durableId="796803223">
    <w:abstractNumId w:val="12"/>
  </w:num>
  <w:num w:numId="8" w16cid:durableId="1290629037">
    <w:abstractNumId w:val="2"/>
  </w:num>
  <w:num w:numId="9" w16cid:durableId="82339598">
    <w:abstractNumId w:val="1"/>
  </w:num>
  <w:num w:numId="10" w16cid:durableId="138111541">
    <w:abstractNumId w:val="3"/>
  </w:num>
  <w:num w:numId="11" w16cid:durableId="350956724">
    <w:abstractNumId w:val="7"/>
  </w:num>
  <w:num w:numId="12" w16cid:durableId="1967855839">
    <w:abstractNumId w:val="9"/>
  </w:num>
  <w:num w:numId="13" w16cid:durableId="1794521744">
    <w:abstractNumId w:val="10"/>
  </w:num>
  <w:num w:numId="14" w16cid:durableId="15775897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33"/>
    <w:rsid w:val="000914D2"/>
    <w:rsid w:val="000941D5"/>
    <w:rsid w:val="00177344"/>
    <w:rsid w:val="001C0D58"/>
    <w:rsid w:val="00223A05"/>
    <w:rsid w:val="00254221"/>
    <w:rsid w:val="002A0893"/>
    <w:rsid w:val="003538EB"/>
    <w:rsid w:val="00441CCF"/>
    <w:rsid w:val="004A4872"/>
    <w:rsid w:val="004B4AF9"/>
    <w:rsid w:val="004D5AC7"/>
    <w:rsid w:val="00536EE7"/>
    <w:rsid w:val="00567842"/>
    <w:rsid w:val="005D4027"/>
    <w:rsid w:val="00610245"/>
    <w:rsid w:val="006110EE"/>
    <w:rsid w:val="00634451"/>
    <w:rsid w:val="006C0249"/>
    <w:rsid w:val="006D401C"/>
    <w:rsid w:val="006F6B33"/>
    <w:rsid w:val="00706DF8"/>
    <w:rsid w:val="00717F3B"/>
    <w:rsid w:val="007746D9"/>
    <w:rsid w:val="0079277A"/>
    <w:rsid w:val="007948FB"/>
    <w:rsid w:val="00885677"/>
    <w:rsid w:val="008E4929"/>
    <w:rsid w:val="008F0CC4"/>
    <w:rsid w:val="00913F52"/>
    <w:rsid w:val="00955A3E"/>
    <w:rsid w:val="009C2D45"/>
    <w:rsid w:val="009D61DD"/>
    <w:rsid w:val="009F09F7"/>
    <w:rsid w:val="00A405EC"/>
    <w:rsid w:val="00A92A95"/>
    <w:rsid w:val="00B31719"/>
    <w:rsid w:val="00B65A0D"/>
    <w:rsid w:val="00BB25E5"/>
    <w:rsid w:val="00C003F1"/>
    <w:rsid w:val="00C05A2E"/>
    <w:rsid w:val="00C223DD"/>
    <w:rsid w:val="00C501F2"/>
    <w:rsid w:val="00C620B2"/>
    <w:rsid w:val="00C65619"/>
    <w:rsid w:val="00C82EE5"/>
    <w:rsid w:val="00CB4AC0"/>
    <w:rsid w:val="00D244B0"/>
    <w:rsid w:val="00D632F1"/>
    <w:rsid w:val="00D945B1"/>
    <w:rsid w:val="00DC44A3"/>
    <w:rsid w:val="00DC714F"/>
    <w:rsid w:val="00DF1C41"/>
    <w:rsid w:val="00DF7FA1"/>
    <w:rsid w:val="00E14B0C"/>
    <w:rsid w:val="00E91F90"/>
    <w:rsid w:val="00F20E7E"/>
    <w:rsid w:val="00F952DE"/>
    <w:rsid w:val="00FA2BB8"/>
    <w:rsid w:val="00F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3CF2"/>
  <w15:chartTrackingRefBased/>
  <w15:docId w15:val="{56547425-0210-4650-9C13-443E328F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6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B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B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6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6B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6B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6B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6B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6B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6B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6B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6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6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6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6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6B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6B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6B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6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6B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6B33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 + Полужирный"/>
    <w:basedOn w:val="a0"/>
    <w:rsid w:val="00955A3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sid w:val="00536EE7"/>
    <w:rPr>
      <w:rFonts w:ascii="Arial" w:eastAsia="Arial" w:hAnsi="Arial" w:cs="Arial"/>
      <w:b/>
      <w:bCs/>
      <w:shd w:val="clear" w:color="auto" w:fill="FFFFFF"/>
    </w:rPr>
  </w:style>
  <w:style w:type="paragraph" w:customStyle="1" w:styleId="25">
    <w:name w:val="Заголовок №2"/>
    <w:basedOn w:val="a"/>
    <w:link w:val="24"/>
    <w:rsid w:val="00536EE7"/>
    <w:pPr>
      <w:widowControl w:val="0"/>
      <w:shd w:val="clear" w:color="auto" w:fill="FFFFFF"/>
      <w:spacing w:after="420" w:line="0" w:lineRule="atLeast"/>
      <w:jc w:val="both"/>
      <w:outlineLvl w:val="1"/>
    </w:pPr>
    <w:rPr>
      <w:rFonts w:ascii="Arial" w:eastAsia="Arial" w:hAnsi="Arial" w:cs="Arial"/>
      <w:b/>
      <w:bCs/>
    </w:rPr>
  </w:style>
  <w:style w:type="character" w:customStyle="1" w:styleId="51">
    <w:name w:val="Основной текст (5) + Не полужирный"/>
    <w:basedOn w:val="a0"/>
    <w:rsid w:val="0056784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"/>
    <w:basedOn w:val="a0"/>
    <w:rsid w:val="009C2D4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a0"/>
    <w:rsid w:val="009C2D4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sid w:val="00885677"/>
    <w:rPr>
      <w:rFonts w:ascii="Arial" w:eastAsia="Arial" w:hAnsi="Arial" w:cs="Arial"/>
      <w:b/>
      <w:bCs/>
      <w:shd w:val="clear" w:color="auto" w:fill="FFFFFF"/>
    </w:rPr>
  </w:style>
  <w:style w:type="paragraph" w:customStyle="1" w:styleId="28">
    <w:name w:val="Подпись к таблице (2)"/>
    <w:basedOn w:val="a"/>
    <w:link w:val="27"/>
    <w:rsid w:val="00885677"/>
    <w:pPr>
      <w:widowControl w:val="0"/>
      <w:shd w:val="clear" w:color="auto" w:fill="FFFFFF"/>
      <w:spacing w:before="120" w:after="0" w:line="0" w:lineRule="atLeast"/>
      <w:jc w:val="right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11</Pages>
  <Words>3111</Words>
  <Characters>17738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M. Semkova</dc:creator>
  <cp:keywords/>
  <dc:description/>
  <cp:lastModifiedBy>Albina M. Semkova</cp:lastModifiedBy>
  <cp:revision>61</cp:revision>
  <dcterms:created xsi:type="dcterms:W3CDTF">2025-11-26T11:12:00Z</dcterms:created>
  <dcterms:modified xsi:type="dcterms:W3CDTF">2025-12-02T04:26:00Z</dcterms:modified>
</cp:coreProperties>
</file>